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109D">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2024年泸西县中医医院12月医疗设备消耗性功能附件采购项目</w:t>
      </w:r>
    </w:p>
    <w:p w14:paraId="50706CC9">
      <w:pPr>
        <w:shd w:val="clear"/>
        <w:rPr>
          <w:rFonts w:hint="default" w:ascii="Times New Roman" w:hAnsi="Times New Roman" w:cs="Times New Roman"/>
          <w:b w:val="0"/>
          <w:bCs/>
          <w:color w:val="auto"/>
          <w:highlight w:val="none"/>
          <w:lang w:eastAsia="zh-CN"/>
        </w:rPr>
      </w:pPr>
    </w:p>
    <w:p w14:paraId="5BE44E91">
      <w:pPr>
        <w:shd w:val="clear"/>
        <w:rPr>
          <w:rFonts w:hint="default" w:ascii="Times New Roman" w:hAnsi="Times New Roman" w:cs="Times New Roman"/>
          <w:b w:val="0"/>
          <w:bCs/>
          <w:color w:val="auto"/>
          <w:highlight w:val="none"/>
          <w:lang w:eastAsia="zh-CN"/>
        </w:rPr>
      </w:pPr>
    </w:p>
    <w:p w14:paraId="1B7D4093">
      <w:pPr>
        <w:pStyle w:val="2"/>
        <w:shd w:val="clear"/>
        <w:outlineLvl w:val="9"/>
        <w:rPr>
          <w:rFonts w:hint="default" w:ascii="Times New Roman" w:hAnsi="Times New Roman" w:cs="Times New Roman"/>
          <w:b w:val="0"/>
          <w:bCs/>
          <w:color w:val="auto"/>
          <w:highlight w:val="none"/>
          <w:lang w:eastAsia="zh-CN"/>
        </w:rPr>
      </w:pPr>
    </w:p>
    <w:p w14:paraId="7692F1FC">
      <w:pPr>
        <w:shd w:val="clear"/>
        <w:rPr>
          <w:rFonts w:hint="default" w:ascii="Times New Roman" w:hAnsi="Times New Roman" w:cs="Times New Roman"/>
          <w:b w:val="0"/>
          <w:bCs/>
          <w:color w:val="auto"/>
          <w:highlight w:val="none"/>
          <w:lang w:eastAsia="zh-CN"/>
        </w:rPr>
      </w:pPr>
    </w:p>
    <w:p w14:paraId="70FBBF26">
      <w:pPr>
        <w:shd w:val="clear"/>
        <w:rPr>
          <w:rFonts w:hint="default" w:ascii="Times New Roman" w:hAnsi="Times New Roman" w:cs="Times New Roman"/>
          <w:b w:val="0"/>
          <w:bCs/>
          <w:color w:val="auto"/>
          <w:highlight w:val="none"/>
          <w:lang w:eastAsia="zh-CN"/>
        </w:rPr>
      </w:pPr>
    </w:p>
    <w:p w14:paraId="4ED3EFEC">
      <w:pPr>
        <w:shd w:val="clear"/>
        <w:rPr>
          <w:rFonts w:hint="default" w:ascii="Times New Roman" w:hAnsi="Times New Roman" w:cs="Times New Roman"/>
          <w:b w:val="0"/>
          <w:bCs/>
          <w:color w:val="auto"/>
          <w:highlight w:val="none"/>
          <w:lang w:eastAsia="zh-CN"/>
        </w:rPr>
      </w:pPr>
    </w:p>
    <w:p w14:paraId="7E24B1AE">
      <w:pPr>
        <w:shd w:val="clear"/>
        <w:rPr>
          <w:rFonts w:hint="default" w:ascii="Times New Roman" w:hAnsi="Times New Roman" w:cs="Times New Roman"/>
          <w:b w:val="0"/>
          <w:bCs/>
          <w:color w:val="auto"/>
          <w:highlight w:val="none"/>
          <w:lang w:eastAsia="zh-CN"/>
        </w:rPr>
      </w:pPr>
    </w:p>
    <w:p w14:paraId="2A7C9D2E">
      <w:pPr>
        <w:shd w:val="clear"/>
        <w:rPr>
          <w:rFonts w:hint="default" w:ascii="Times New Roman" w:hAnsi="Times New Roman" w:cs="Times New Roman"/>
          <w:b w:val="0"/>
          <w:bCs/>
          <w:color w:val="auto"/>
          <w:highlight w:val="none"/>
          <w:lang w:eastAsia="zh-CN"/>
        </w:rPr>
      </w:pPr>
    </w:p>
    <w:p w14:paraId="18F4A3F9">
      <w:pPr>
        <w:shd w:val="clear"/>
        <w:rPr>
          <w:rFonts w:hint="default" w:ascii="Times New Roman" w:hAnsi="Times New Roman" w:cs="Times New Roman"/>
          <w:b w:val="0"/>
          <w:bCs/>
          <w:color w:val="auto"/>
          <w:highlight w:val="none"/>
          <w:lang w:eastAsia="zh-CN"/>
        </w:rPr>
      </w:pPr>
    </w:p>
    <w:p w14:paraId="2FDC0025">
      <w:pPr>
        <w:shd w:val="clear"/>
        <w:rPr>
          <w:rFonts w:hint="default" w:ascii="Times New Roman" w:hAnsi="Times New Roman" w:cs="Times New Roman"/>
          <w:b w:val="0"/>
          <w:bCs/>
          <w:color w:val="auto"/>
          <w:highlight w:val="none"/>
          <w:lang w:eastAsia="zh-CN"/>
        </w:rPr>
      </w:pPr>
    </w:p>
    <w:p w14:paraId="608E32A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2420003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lxxzyyycg-2024-1204</w:t>
      </w:r>
    </w:p>
    <w:p w14:paraId="4C092EAB">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0D25C462">
      <w:pPr>
        <w:pStyle w:val="3"/>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03FBA0E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779039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93D148C">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68B9C493">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74287F3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47E292D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2024年泸西县中医医院12月医疗设备消耗性功能附件采购项目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404C02D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45B5A9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lxxzyyycg-2024-1204</w:t>
      </w:r>
    </w:p>
    <w:p w14:paraId="54E1355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2024年泸西县中医医院12月医疗设备消耗性功能附件采购项目</w:t>
      </w:r>
    </w:p>
    <w:p w14:paraId="0AC74C4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6800.00元</w:t>
      </w:r>
    </w:p>
    <w:p w14:paraId="4F64CF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w:t>
      </w:r>
      <w:r>
        <w:rPr>
          <w:rFonts w:hint="eastAsia" w:eastAsia="方正仿宋_GBK" w:cs="Times New Roman"/>
          <w:i w:val="0"/>
          <w:iCs w:val="0"/>
          <w:caps w:val="0"/>
          <w:color w:val="auto"/>
          <w:spacing w:val="0"/>
          <w:sz w:val="31"/>
          <w:szCs w:val="31"/>
          <w:highlight w:val="none"/>
          <w:shd w:val="clear" w:fill="FFFFFF"/>
          <w:lang w:val="zh-CN" w:eastAsia="zh-CN"/>
        </w:rPr>
        <w:t>天创TCH-RO11/1盐桶</w:t>
      </w:r>
      <w:r>
        <w:rPr>
          <w:rFonts w:hint="eastAsia" w:eastAsia="方正仿宋_GBK" w:cs="Times New Roman"/>
          <w:i w:val="0"/>
          <w:iCs w:val="0"/>
          <w:caps w:val="0"/>
          <w:color w:val="auto"/>
          <w:spacing w:val="0"/>
          <w:sz w:val="31"/>
          <w:szCs w:val="31"/>
          <w:highlight w:val="none"/>
          <w:shd w:val="clear" w:fill="FFFFFF"/>
          <w:lang w:val="en-US" w:eastAsia="zh-CN"/>
        </w:rPr>
        <w:t>1个、SV300氧电池4个。</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24338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14:paraId="3B67E8E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646CBC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5B480AC3">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63F1059">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59D31A70">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34AD4C60">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4350FCC1">
      <w:pPr>
        <w:pStyle w:val="12"/>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经社会审计机构出具的审计报告，投标人如果是新成立不足1年的企业，须提供书面情况说明，并按实际成立至今的月份提供会计报表。</w:t>
      </w:r>
    </w:p>
    <w:p w14:paraId="74C12A4E">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385E2CB4">
      <w:pPr>
        <w:pStyle w:val="11"/>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DEB638C">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2051F1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705391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12</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22</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w:t>
      </w:r>
      <w:r>
        <w:rPr>
          <w:rFonts w:hint="eastAsia" w:eastAsia="方正仿宋_GBK" w:cs="Times New Roman"/>
          <w:i w:val="0"/>
          <w:iCs w:val="0"/>
          <w:caps w:val="0"/>
          <w:color w:val="auto"/>
          <w:spacing w:val="0"/>
          <w:sz w:val="31"/>
          <w:szCs w:val="31"/>
          <w:highlight w:val="none"/>
          <w:shd w:val="clear" w:fill="FFFFFF"/>
          <w:lang w:val="en-US" w:eastAsia="zh-CN"/>
        </w:rPr>
        <w:t>30</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055992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1080D9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620D2A2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719CAFD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985E11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CD2A6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4033907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BD1E7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44EB73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1FC40D1D">
      <w:pPr>
        <w:shd w:val="clear"/>
        <w:rPr>
          <w:rFonts w:hint="default" w:ascii="Times New Roman" w:hAnsi="Times New Roman" w:cs="Times New Roman"/>
          <w:color w:val="auto"/>
          <w:highlight w:val="none"/>
        </w:rPr>
      </w:pPr>
    </w:p>
    <w:p w14:paraId="46C2391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2FFB20">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3"/>
        <w:tblpPr w:leftFromText="180" w:rightFromText="180" w:vertAnchor="text" w:horzAnchor="page" w:tblpX="1471" w:tblpY="451"/>
        <w:tblOverlap w:val="never"/>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0"/>
        <w:gridCol w:w="1021"/>
        <w:gridCol w:w="782"/>
        <w:gridCol w:w="2177"/>
        <w:gridCol w:w="1860"/>
      </w:tblGrid>
      <w:tr w14:paraId="62F9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3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F39C1EE">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24"/>
                <w:lang w:val="en-US" w:eastAsia="zh-CN" w:bidi="ar-SA"/>
              </w:rPr>
            </w:pPr>
            <w:r>
              <w:rPr>
                <w:rFonts w:hint="eastAsia" w:ascii="方正仿宋_GBK" w:hAnsi="方正仿宋_GBK" w:eastAsia="方正仿宋_GBK" w:cs="方正仿宋_GBK"/>
                <w:b w:val="0"/>
                <w:bCs w:val="0"/>
                <w:kern w:val="0"/>
                <w:sz w:val="24"/>
                <w:szCs w:val="32"/>
                <w:lang w:val="en-US" w:eastAsia="zh-CN" w:bidi="ar-SA"/>
              </w:rPr>
              <w:t>序号</w:t>
            </w:r>
          </w:p>
        </w:tc>
        <w:tc>
          <w:tcPr>
            <w:tcW w:w="258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0DF3933">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设备名称</w:t>
            </w:r>
          </w:p>
        </w:tc>
        <w:tc>
          <w:tcPr>
            <w:tcW w:w="102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DF39CD6">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数量</w:t>
            </w:r>
          </w:p>
        </w:tc>
        <w:tc>
          <w:tcPr>
            <w:tcW w:w="78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0CBBE30">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单位</w:t>
            </w:r>
          </w:p>
        </w:tc>
        <w:tc>
          <w:tcPr>
            <w:tcW w:w="217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15EB644">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2"/>
                <w:sz w:val="24"/>
                <w:szCs w:val="32"/>
                <w:lang w:val="en-US" w:eastAsia="zh-CN" w:bidi="ar-SA"/>
              </w:rPr>
              <w:t>单价（元）</w:t>
            </w:r>
          </w:p>
        </w:tc>
        <w:tc>
          <w:tcPr>
            <w:tcW w:w="186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35CB3BC">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总价（元）</w:t>
            </w:r>
          </w:p>
        </w:tc>
      </w:tr>
      <w:tr w14:paraId="5D91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49FD5ADC">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740C62B8">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天创TCH-RO11/1盐桶</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6A2A8C1">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4CE863C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个</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1D43EAD7">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800.00</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3835643">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800.00</w:t>
            </w:r>
          </w:p>
        </w:tc>
      </w:tr>
      <w:tr w14:paraId="10B2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1B46C83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299552AD">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SV300氧电池</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ADCF03B">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4</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00BC2C72">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个</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44E46C1D">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1500.00</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55B53752">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6000.00</w:t>
            </w:r>
          </w:p>
        </w:tc>
      </w:tr>
      <w:tr w14:paraId="65F1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295" w:type="dxa"/>
            <w:gridSpan w:val="5"/>
            <w:tcBorders>
              <w:top w:val="single" w:color="auto" w:sz="4" w:space="0"/>
              <w:left w:val="single" w:color="auto" w:sz="4" w:space="0"/>
              <w:bottom w:val="single" w:color="auto" w:sz="4" w:space="0"/>
              <w:right w:val="single" w:color="auto" w:sz="4" w:space="0"/>
            </w:tcBorders>
            <w:noWrap w:val="0"/>
            <w:vAlign w:val="center"/>
          </w:tcPr>
          <w:p w14:paraId="38A1A57F">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合计（元）</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980D823">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6800.00</w:t>
            </w:r>
          </w:p>
        </w:tc>
      </w:tr>
    </w:tbl>
    <w:p w14:paraId="0B0246B7">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14:paraId="0E344E83">
      <w:pPr>
        <w:pStyle w:val="18"/>
        <w:rPr>
          <w:rFonts w:hint="default"/>
          <w:lang w:val="en-US" w:eastAsia="zh-CN"/>
        </w:rPr>
      </w:pPr>
    </w:p>
    <w:p w14:paraId="4793719E">
      <w:pPr>
        <w:rPr>
          <w:rFonts w:hint="eastAsia"/>
          <w:b/>
          <w:sz w:val="30"/>
          <w:szCs w:val="30"/>
          <w:lang w:eastAsia="zh-CN"/>
        </w:rPr>
      </w:pPr>
      <w:r>
        <w:rPr>
          <w:rFonts w:hint="eastAsia"/>
          <w:b/>
          <w:sz w:val="30"/>
          <w:szCs w:val="30"/>
          <w:lang w:eastAsia="zh-CN"/>
        </w:rPr>
        <w:br w:type="page"/>
      </w:r>
    </w:p>
    <w:p w14:paraId="4FA45880">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0505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6E297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7FAB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47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115DA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F01A2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2269FE3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A5A1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7ECE9A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B17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414BDC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24F31F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DFEE6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40B5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1245983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E401D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B0F079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50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842515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7ED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CB8D7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68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B0F73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2FBE7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43B4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CD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895D7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B5B1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8506B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B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5FCFE0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543E7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A55D1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6F9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5D50C9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074BC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E7511E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6E9D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62746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044A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A81FEF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0C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2DCA3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A423C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47A4B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D6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959DE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F7A7D5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6DDD1C26">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8D6529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35731B9C">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58E8C7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018B575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B8BB5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3222D6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2BD6A4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566C10A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0E7E22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F59C8E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444A1B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9F87D5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E6E9C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A8E24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9C48E7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7F1E163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32C51A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476155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ADB02E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1A54632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16ED52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8B14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D1918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29B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B8FC65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4D3A642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4E1C35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6211D9">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A2F8C62">
      <w:pPr>
        <w:pStyle w:val="6"/>
        <w:shd w:val="clear"/>
        <w:rPr>
          <w:rFonts w:hint="default" w:ascii="Times New Roman" w:hAnsi="Times New Roman" w:cs="Times New Roman"/>
          <w:color w:val="auto"/>
          <w:highlight w:val="none"/>
        </w:rPr>
      </w:pPr>
    </w:p>
    <w:p w14:paraId="6B703F3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2494_WPSOffice_Level3"/>
      <w:bookmarkStart w:id="4" w:name="_Toc548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18A84BE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auto"/>
          <w:sz w:val="32"/>
          <w:szCs w:val="32"/>
          <w:highlight w:val="none"/>
          <w:lang w:eastAsia="zh-CN"/>
        </w:rPr>
      </w:pPr>
    </w:p>
    <w:p w14:paraId="22D59DCC">
      <w:pPr>
        <w:pStyle w:val="6"/>
        <w:shd w:val="clear"/>
        <w:rPr>
          <w:rFonts w:hint="default" w:ascii="Times New Roman" w:hAnsi="Times New Roman" w:cs="Times New Roman"/>
          <w:color w:val="auto"/>
          <w:highlight w:val="none"/>
          <w:lang w:eastAsia="zh-CN"/>
        </w:rPr>
      </w:pPr>
    </w:p>
    <w:p w14:paraId="795AF38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78A6812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14:paraId="013AD5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423E5E9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4B0DC98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 xml:space="preserve">分。 </w:t>
      </w:r>
    </w:p>
    <w:p w14:paraId="77AB5D3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416529D3">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20F3869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14:paraId="1C37E2C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5E4BD3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29FB797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14:paraId="2C08CDD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14:paraId="5FEE139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14:paraId="40E7110C">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2DF1355F">
      <w:pPr>
        <w:shd w:val="clear"/>
        <w:rPr>
          <w:rFonts w:hint="default" w:ascii="Times New Roman" w:hAnsi="Times New Roman" w:eastAsia="方正小标宋_GBK" w:cs="Times New Roman"/>
          <w:b w:val="0"/>
          <w:bCs w:val="0"/>
          <w:color w:val="auto"/>
          <w:sz w:val="44"/>
          <w:szCs w:val="44"/>
          <w:highlight w:val="none"/>
          <w:lang w:val="en-US" w:eastAsia="zh-CN"/>
        </w:rPr>
      </w:pPr>
    </w:p>
    <w:p w14:paraId="36486AA1">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20F535F2">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A09AF3D">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6CAC630">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BD99F62">
      <w:pPr>
        <w:pStyle w:val="2"/>
        <w:shd w:val="clear"/>
        <w:rPr>
          <w:rFonts w:hint="default" w:ascii="Times New Roman" w:hAnsi="Times New Roman" w:eastAsia="仿宋" w:cs="Times New Roman"/>
          <w:caps w:val="0"/>
          <w:color w:val="auto"/>
          <w:sz w:val="32"/>
          <w:szCs w:val="32"/>
          <w:highlight w:val="none"/>
          <w:u w:val="single"/>
        </w:rPr>
      </w:pPr>
    </w:p>
    <w:p w14:paraId="04CA2D69">
      <w:pPr>
        <w:shd w:val="clear"/>
        <w:rPr>
          <w:rFonts w:hint="default" w:ascii="Times New Roman" w:hAnsi="Times New Roman" w:cs="Times New Roman"/>
          <w:color w:val="auto"/>
          <w:highlight w:val="none"/>
        </w:rPr>
      </w:pPr>
    </w:p>
    <w:p w14:paraId="44E7F63F">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472"/>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19D09DB3">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155FBD8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8270D0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678F25EE">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2E1004">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4F12A27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D9D1DA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EE7266">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C7B813">
      <w:pPr>
        <w:pStyle w:val="12"/>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D6A308D">
      <w:pPr>
        <w:widowControl w:val="0"/>
        <w:numPr>
          <w:ilvl w:val="0"/>
          <w:numId w:val="0"/>
        </w:numPr>
        <w:spacing w:line="240" w:lineRule="auto"/>
        <w:jc w:val="both"/>
        <w:rPr>
          <w:rFonts w:hint="default"/>
          <w:color w:val="auto"/>
          <w:lang w:eastAsia="zh-CN"/>
        </w:rPr>
      </w:pPr>
    </w:p>
    <w:p w14:paraId="55C55E86">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2664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3750926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6D214F8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4EE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1CE16010">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0EAFB39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5D7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4B756C71">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77DCDBEB">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14:paraId="42340F29">
      <w:pPr>
        <w:numPr>
          <w:ilvl w:val="0"/>
          <w:numId w:val="0"/>
        </w:numPr>
        <w:shd w:val="clear"/>
        <w:jc w:val="left"/>
        <w:rPr>
          <w:rFonts w:hint="default" w:ascii="Times New Roman" w:hAnsi="Times New Roman" w:cs="Times New Roman"/>
          <w:b/>
          <w:bCs/>
          <w:color w:val="auto"/>
          <w:sz w:val="28"/>
          <w:szCs w:val="36"/>
          <w:highlight w:val="none"/>
        </w:rPr>
      </w:pPr>
    </w:p>
    <w:p w14:paraId="75C5EA3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BC51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2EA087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5B9251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03A758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BA4718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1A90BE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C634EA3">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E0CA951">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31C74CCA">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7C534E8A">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5CA68670">
      <w:pPr>
        <w:pStyle w:val="6"/>
        <w:rPr>
          <w:rFonts w:hint="default"/>
          <w:color w:val="auto"/>
          <w:lang w:val="en-US" w:eastAsia="zh-CN"/>
        </w:rPr>
      </w:pPr>
    </w:p>
    <w:tbl>
      <w:tblPr>
        <w:tblStyle w:val="1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3C11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35C22DA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41C0B67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658C6D5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1B1690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1C797DA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4CA396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1572165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5F138C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144F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4987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E9BB3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216587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E88E8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A631EE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5DD79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556EF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AE56F3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DD9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57DE5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4B4816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7B88B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0057F9D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C8AEAF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AF4764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8C14E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30288B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9F8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2B536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60EF9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9F6A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F0A27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49E004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160F4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523CC7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E7821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4002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B7EFF4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4152E1D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E03D14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5747F5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D477C9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F81A7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613F8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464A30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5A9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63EF156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16A50A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E7CC0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45CD0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64A535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33FF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3394A4C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7569F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65B8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7BE4A6E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37360CD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3C1B5471">
      <w:pPr>
        <w:pStyle w:val="6"/>
        <w:ind w:left="0" w:leftChars="0" w:firstLine="0" w:firstLineChars="0"/>
        <w:rPr>
          <w:rFonts w:hint="eastAsia"/>
          <w:color w:val="auto"/>
        </w:rPr>
      </w:pPr>
    </w:p>
    <w:p w14:paraId="1D5331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10B5EAA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4DCB044">
      <w:pPr>
        <w:pStyle w:val="3"/>
        <w:rPr>
          <w:rFonts w:hint="eastAsia"/>
          <w:color w:val="auto"/>
          <w:lang w:val="en-US" w:eastAsia="zh-CN"/>
        </w:rPr>
      </w:pPr>
    </w:p>
    <w:p w14:paraId="5E9CE216">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292CE26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62C29CD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89FFE47">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B9D86D0">
      <w:pPr>
        <w:pStyle w:val="3"/>
        <w:rPr>
          <w:rFonts w:hint="default"/>
          <w:color w:val="auto"/>
          <w:lang w:val="en-US" w:eastAsia="zh-CN"/>
        </w:rPr>
      </w:pPr>
    </w:p>
    <w:p w14:paraId="3CB066E5">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5997E53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28427FF">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967528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B06591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50EF2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92A841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1C65E3D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78201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E61944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0E553A6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477E098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3F9923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0D22D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D45C1A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C20B07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12590B1">
      <w:pPr>
        <w:shd w:val="clear"/>
        <w:rPr>
          <w:rFonts w:hint="default" w:ascii="Times New Roman" w:hAnsi="Times New Roman" w:eastAsia="仿宋" w:cs="Times New Roman"/>
          <w:b/>
          <w:color w:val="auto"/>
          <w:sz w:val="32"/>
          <w:szCs w:val="32"/>
          <w:highlight w:val="none"/>
        </w:rPr>
      </w:pPr>
      <w:bookmarkStart w:id="21" w:name="_Toc14552"/>
      <w:bookmarkStart w:id="22" w:name="_Toc1891"/>
      <w:bookmarkStart w:id="23" w:name="_Toc7312"/>
      <w:r>
        <w:rPr>
          <w:rFonts w:hint="default" w:ascii="Times New Roman" w:hAnsi="Times New Roman" w:eastAsia="仿宋" w:cs="Times New Roman"/>
          <w:b/>
          <w:color w:val="auto"/>
          <w:sz w:val="32"/>
          <w:szCs w:val="32"/>
          <w:highlight w:val="none"/>
        </w:rPr>
        <w:br w:type="page"/>
      </w:r>
    </w:p>
    <w:p w14:paraId="2B6F6437">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2EBE038F">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9977A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4D5028E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26273F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585ED2C0">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1C0C6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5D4E36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4DB074B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2F49B06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FE684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1853D3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CC3E33C">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5B14D56">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0BFC5839">
      <w:pPr>
        <w:pStyle w:val="6"/>
        <w:shd w:val="clear"/>
        <w:rPr>
          <w:rFonts w:hint="default" w:ascii="Times New Roman" w:hAnsi="Times New Roman" w:cs="Times New Roman"/>
          <w:color w:val="auto"/>
          <w:highlight w:val="none"/>
          <w:lang w:val="en-US" w:eastAsia="zh-CN"/>
        </w:rPr>
      </w:pPr>
    </w:p>
    <w:p w14:paraId="179D4B36">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投标人基本情况（复印件加盖公章）</w:t>
      </w:r>
    </w:p>
    <w:p w14:paraId="7FA8AE52">
      <w:pPr>
        <w:pStyle w:val="18"/>
        <w:numPr>
          <w:ilvl w:val="0"/>
          <w:numId w:val="0"/>
        </w:numPr>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附：</w:t>
      </w:r>
    </w:p>
    <w:p w14:paraId="1E1989AC">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32B227E9">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0BF1AE21">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09499801">
      <w:pPr>
        <w:pStyle w:val="12"/>
        <w:keepNext w:val="0"/>
        <w:keepLines w:val="0"/>
        <w:pageBreakBefore w:val="0"/>
        <w:widowControl w:val="0"/>
        <w:numPr>
          <w:ilvl w:val="0"/>
          <w:numId w:val="7"/>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2021-2023年度）任意一年经社会审计机构出具的审计报告，投标人如果是新成立不足1年的企业，须提供书面情况说明，并按实际成立至今的月份提供会计报表。</w:t>
      </w:r>
    </w:p>
    <w:p w14:paraId="42B28A7A">
      <w:pPr>
        <w:pStyle w:val="12"/>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0412FDA5">
      <w:pPr>
        <w:pStyle w:val="11"/>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47BA15BB">
      <w:pPr>
        <w:pageBreakBefore w:val="0"/>
        <w:numPr>
          <w:ilvl w:val="0"/>
          <w:numId w:val="7"/>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016ADD0">
      <w:pPr>
        <w:shd w:val="clear"/>
        <w:rPr>
          <w:rFonts w:hint="default" w:ascii="Times New Roman" w:hAnsi="Times New Roman" w:eastAsia="宋体" w:cs="Times New Roman"/>
          <w:color w:val="auto"/>
          <w:highlight w:val="none"/>
          <w:lang w:eastAsia="zh-CN"/>
        </w:rPr>
      </w:pPr>
    </w:p>
    <w:p w14:paraId="31A1CCA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9D873C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DBF9562">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90D4F6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11FD58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366DE7B0">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603CE7E">
      <w:pPr>
        <w:pStyle w:val="6"/>
        <w:shd w:val="clear"/>
        <w:rPr>
          <w:rFonts w:hint="default" w:ascii="Times New Roman" w:hAnsi="Times New Roman" w:cs="Times New Roman"/>
          <w:color w:val="auto"/>
          <w:highlight w:val="none"/>
        </w:rPr>
      </w:pPr>
    </w:p>
    <w:p w14:paraId="25B650AB">
      <w:pPr>
        <w:shd w:val="clear"/>
        <w:jc w:val="center"/>
        <w:rPr>
          <w:rFonts w:hint="default" w:ascii="Times New Roman" w:hAnsi="Times New Roman" w:cs="Times New Roman"/>
          <w:b/>
          <w:bCs/>
          <w:color w:val="auto"/>
          <w:sz w:val="28"/>
          <w:szCs w:val="36"/>
          <w:highlight w:val="none"/>
        </w:rPr>
      </w:pPr>
    </w:p>
    <w:p w14:paraId="7B0DEAB0">
      <w:pPr>
        <w:shd w:val="clear"/>
        <w:jc w:val="center"/>
        <w:rPr>
          <w:rFonts w:hint="default" w:ascii="Times New Roman" w:hAnsi="Times New Roman" w:cs="Times New Roman"/>
          <w:b/>
          <w:bCs/>
          <w:color w:val="auto"/>
          <w:sz w:val="28"/>
          <w:szCs w:val="36"/>
          <w:highlight w:val="none"/>
        </w:rPr>
      </w:pPr>
    </w:p>
    <w:p w14:paraId="5F347E45">
      <w:pPr>
        <w:shd w:val="clear"/>
        <w:jc w:val="center"/>
        <w:rPr>
          <w:rFonts w:hint="default" w:ascii="Times New Roman" w:hAnsi="Times New Roman" w:cs="Times New Roman"/>
          <w:b/>
          <w:bCs/>
          <w:color w:val="auto"/>
          <w:sz w:val="28"/>
          <w:szCs w:val="36"/>
          <w:highlight w:val="none"/>
        </w:rPr>
      </w:pPr>
    </w:p>
    <w:p w14:paraId="7FF2570C">
      <w:pPr>
        <w:shd w:val="clear"/>
        <w:jc w:val="center"/>
        <w:rPr>
          <w:rFonts w:hint="default" w:ascii="Times New Roman" w:hAnsi="Times New Roman" w:cs="Times New Roman"/>
          <w:b/>
          <w:bCs/>
          <w:color w:val="auto"/>
          <w:sz w:val="28"/>
          <w:szCs w:val="36"/>
          <w:highlight w:val="none"/>
        </w:rPr>
      </w:pPr>
    </w:p>
    <w:p w14:paraId="5DA91B2F">
      <w:pPr>
        <w:shd w:val="clear"/>
        <w:jc w:val="center"/>
        <w:rPr>
          <w:rFonts w:hint="default" w:ascii="Times New Roman" w:hAnsi="Times New Roman" w:cs="Times New Roman"/>
          <w:b/>
          <w:bCs/>
          <w:color w:val="auto"/>
          <w:sz w:val="28"/>
          <w:szCs w:val="36"/>
          <w:highlight w:val="none"/>
        </w:rPr>
      </w:pPr>
    </w:p>
    <w:p w14:paraId="1299C95E">
      <w:pPr>
        <w:shd w:val="clear"/>
        <w:jc w:val="center"/>
        <w:rPr>
          <w:rFonts w:hint="default" w:ascii="Times New Roman" w:hAnsi="Times New Roman" w:cs="Times New Roman"/>
          <w:b/>
          <w:bCs/>
          <w:color w:val="auto"/>
          <w:sz w:val="28"/>
          <w:szCs w:val="36"/>
          <w:highlight w:val="none"/>
        </w:rPr>
      </w:pPr>
    </w:p>
    <w:p w14:paraId="56773737">
      <w:pPr>
        <w:shd w:val="clear"/>
        <w:jc w:val="center"/>
        <w:rPr>
          <w:rFonts w:hint="default" w:ascii="Times New Roman" w:hAnsi="Times New Roman" w:cs="Times New Roman"/>
          <w:b/>
          <w:bCs/>
          <w:color w:val="auto"/>
          <w:sz w:val="28"/>
          <w:szCs w:val="36"/>
          <w:highlight w:val="none"/>
        </w:rPr>
      </w:pPr>
    </w:p>
    <w:p w14:paraId="29963623">
      <w:pPr>
        <w:shd w:val="clear"/>
        <w:jc w:val="center"/>
        <w:rPr>
          <w:rFonts w:hint="default" w:ascii="Times New Roman" w:hAnsi="Times New Roman" w:cs="Times New Roman"/>
          <w:b/>
          <w:bCs/>
          <w:color w:val="auto"/>
          <w:sz w:val="28"/>
          <w:szCs w:val="36"/>
          <w:highlight w:val="none"/>
        </w:rPr>
      </w:pPr>
    </w:p>
    <w:p w14:paraId="2579EA3A">
      <w:pPr>
        <w:shd w:val="clear"/>
        <w:jc w:val="center"/>
        <w:rPr>
          <w:rFonts w:hint="default" w:ascii="Times New Roman" w:hAnsi="Times New Roman" w:cs="Times New Roman"/>
          <w:b/>
          <w:bCs/>
          <w:color w:val="auto"/>
          <w:sz w:val="28"/>
          <w:szCs w:val="36"/>
          <w:highlight w:val="none"/>
        </w:rPr>
      </w:pPr>
    </w:p>
    <w:p w14:paraId="038B533A">
      <w:pPr>
        <w:shd w:val="clear"/>
        <w:jc w:val="center"/>
        <w:rPr>
          <w:rFonts w:hint="default" w:ascii="Times New Roman" w:hAnsi="Times New Roman" w:cs="Times New Roman"/>
          <w:b/>
          <w:bCs/>
          <w:color w:val="auto"/>
          <w:sz w:val="28"/>
          <w:szCs w:val="36"/>
          <w:highlight w:val="none"/>
        </w:rPr>
      </w:pPr>
    </w:p>
    <w:p w14:paraId="6733D0C9">
      <w:pPr>
        <w:shd w:val="clear"/>
        <w:jc w:val="both"/>
        <w:rPr>
          <w:rFonts w:hint="default" w:ascii="Times New Roman" w:hAnsi="Times New Roman" w:cs="Times New Roman"/>
          <w:b/>
          <w:bCs/>
          <w:color w:val="auto"/>
          <w:sz w:val="28"/>
          <w:szCs w:val="36"/>
          <w:highlight w:val="none"/>
        </w:rPr>
      </w:pPr>
      <w:bookmarkStart w:id="24" w:name="_GoBack"/>
      <w:bookmarkEnd w:id="24"/>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F5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ED5">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5C9B">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B68928A"/>
    <w:multiLevelType w:val="singleLevel"/>
    <w:tmpl w:val="BB68928A"/>
    <w:lvl w:ilvl="0" w:tentative="0">
      <w:start w:val="2"/>
      <w:numFmt w:val="chineseCounting"/>
      <w:suff w:val="nothing"/>
      <w:lvlText w:val="（%1）"/>
      <w:lvlJc w:val="left"/>
      <w:rPr>
        <w:rFonts w:hint="eastAsia"/>
      </w:rPr>
    </w:lvl>
  </w:abstractNum>
  <w:abstractNum w:abstractNumId="3">
    <w:nsid w:val="C46E0F21"/>
    <w:multiLevelType w:val="singleLevel"/>
    <w:tmpl w:val="C46E0F21"/>
    <w:lvl w:ilvl="0" w:tentative="0">
      <w:start w:val="1"/>
      <w:numFmt w:val="decimal"/>
      <w:suff w:val="nothing"/>
      <w:lvlText w:val="%1．"/>
      <w:lvlJc w:val="left"/>
      <w:pPr>
        <w:ind w:left="0" w:firstLine="400"/>
      </w:pPr>
      <w:rPr>
        <w:rFonts w:hint="default"/>
      </w:rPr>
    </w:lvl>
  </w:abstractNum>
  <w:abstractNum w:abstractNumId="4">
    <w:nsid w:val="D76D3121"/>
    <w:multiLevelType w:val="singleLevel"/>
    <w:tmpl w:val="D76D3121"/>
    <w:lvl w:ilvl="0" w:tentative="0">
      <w:start w:val="1"/>
      <w:numFmt w:val="decimal"/>
      <w:suff w:val="nothing"/>
      <w:lvlText w:val="%1．"/>
      <w:lvlJc w:val="left"/>
      <w:pPr>
        <w:ind w:left="0" w:firstLine="400"/>
      </w:pPr>
      <w:rPr>
        <w:rFonts w:hint="default"/>
      </w:rPr>
    </w:lvl>
  </w:abstractNum>
  <w:abstractNum w:abstractNumId="5">
    <w:nsid w:val="F56223FE"/>
    <w:multiLevelType w:val="singleLevel"/>
    <w:tmpl w:val="F56223FE"/>
    <w:lvl w:ilvl="0" w:tentative="0">
      <w:start w:val="4"/>
      <w:numFmt w:val="chineseCounting"/>
      <w:suff w:val="nothing"/>
      <w:lvlText w:val="（%1）"/>
      <w:lvlJc w:val="left"/>
      <w:rPr>
        <w:rFonts w:hint="eastAsia"/>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172A27"/>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2F21593"/>
    <w:rsid w:val="04033385"/>
    <w:rsid w:val="042F2713"/>
    <w:rsid w:val="056A31B2"/>
    <w:rsid w:val="06770DC3"/>
    <w:rsid w:val="083B0601"/>
    <w:rsid w:val="09886899"/>
    <w:rsid w:val="0B2F18D2"/>
    <w:rsid w:val="0CC90E9B"/>
    <w:rsid w:val="0CF072D2"/>
    <w:rsid w:val="0EB50EFB"/>
    <w:rsid w:val="13C03C4E"/>
    <w:rsid w:val="15B461B2"/>
    <w:rsid w:val="15EC5330"/>
    <w:rsid w:val="16921052"/>
    <w:rsid w:val="178C5400"/>
    <w:rsid w:val="1A4B1C44"/>
    <w:rsid w:val="1A7B4977"/>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60D430DA"/>
    <w:rsid w:val="62F578A1"/>
    <w:rsid w:val="6300080F"/>
    <w:rsid w:val="63343C12"/>
    <w:rsid w:val="634145D0"/>
    <w:rsid w:val="63C10DFE"/>
    <w:rsid w:val="64A96C15"/>
    <w:rsid w:val="667A5027"/>
    <w:rsid w:val="672022EE"/>
    <w:rsid w:val="68923A44"/>
    <w:rsid w:val="68B150E0"/>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9"/>
    <w:autoRedefine/>
    <w:qFormat/>
    <w:uiPriority w:val="99"/>
    <w:pPr>
      <w:keepNext/>
      <w:keepLines/>
      <w:spacing w:line="360" w:lineRule="auto"/>
      <w:outlineLvl w:val="0"/>
    </w:pPr>
    <w:rPr>
      <w:b/>
      <w:bCs/>
      <w:kern w:val="44"/>
      <w:sz w:val="32"/>
      <w:szCs w:val="44"/>
    </w:rPr>
  </w:style>
  <w:style w:type="paragraph" w:styleId="3">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4"/>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3"/>
    <w:autoRedefine/>
    <w:semiHidden/>
    <w:unhideWhenUsed/>
    <w:qFormat/>
    <w:uiPriority w:val="99"/>
    <w:rPr>
      <w:sz w:val="18"/>
      <w:szCs w:val="18"/>
    </w:rPr>
  </w:style>
  <w:style w:type="paragraph" w:styleId="9">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标题 1 Char"/>
    <w:link w:val="2"/>
    <w:autoRedefine/>
    <w:qFormat/>
    <w:uiPriority w:val="0"/>
    <w:rPr>
      <w:b/>
      <w:bCs/>
      <w:kern w:val="44"/>
      <w:sz w:val="32"/>
      <w:szCs w:val="44"/>
    </w:rPr>
  </w:style>
  <w:style w:type="character" w:customStyle="1" w:styleId="20">
    <w:name w:val="标题 2 Char"/>
    <w:basedOn w:val="15"/>
    <w:link w:val="3"/>
    <w:autoRedefine/>
    <w:qFormat/>
    <w:uiPriority w:val="9"/>
    <w:rPr>
      <w:rFonts w:ascii="宋体" w:hAnsi="宋体" w:eastAsia="宋体" w:cs="宋体"/>
      <w:b/>
      <w:bCs/>
      <w:snapToGrid/>
      <w:color w:val="auto"/>
      <w:sz w:val="24"/>
      <w:szCs w:val="24"/>
    </w:rPr>
  </w:style>
  <w:style w:type="character" w:customStyle="1" w:styleId="21">
    <w:name w:val="页眉 Char"/>
    <w:basedOn w:val="15"/>
    <w:link w:val="10"/>
    <w:autoRedefine/>
    <w:semiHidden/>
    <w:qFormat/>
    <w:uiPriority w:val="99"/>
    <w:rPr>
      <w:sz w:val="18"/>
      <w:szCs w:val="18"/>
    </w:rPr>
  </w:style>
  <w:style w:type="character" w:customStyle="1" w:styleId="22">
    <w:name w:val="页脚 Char"/>
    <w:basedOn w:val="15"/>
    <w:link w:val="9"/>
    <w:autoRedefine/>
    <w:semiHidden/>
    <w:qFormat/>
    <w:uiPriority w:val="99"/>
    <w:rPr>
      <w:sz w:val="18"/>
      <w:szCs w:val="18"/>
    </w:rPr>
  </w:style>
  <w:style w:type="character" w:customStyle="1" w:styleId="23">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5"/>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5"/>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4232</Words>
  <Characters>4620</Characters>
  <Lines>15</Lines>
  <Paragraphs>4</Paragraphs>
  <TotalTime>6</TotalTime>
  <ScaleCrop>false</ScaleCrop>
  <LinksUpToDate>false</LinksUpToDate>
  <CharactersWithSpaces>5157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2024-12-17T09:07:26Z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75E8011CC54B46E7AE32CC19040E908B</vt:lpwstr>
  </property>
</Properties>
</file>