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center"/>
        <w:rPr>
          <w:rStyle w:val="16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3"/>
          <w:szCs w:val="43"/>
          <w:shd w:val="clear" w:fill="FFFFFF"/>
          <w:lang w:eastAsia="zh-CN"/>
        </w:rPr>
      </w:pPr>
      <w:r>
        <w:rPr>
          <w:rStyle w:val="16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3"/>
          <w:szCs w:val="43"/>
          <w:shd w:val="clear" w:fill="FFFFFF"/>
          <w:lang w:eastAsia="zh-CN"/>
        </w:rPr>
        <w:t>泸西县中医医院2024年眼科手术辅助非带量</w:t>
      </w:r>
    </w:p>
    <w:p>
      <w:pPr>
        <w:pStyle w:val="6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Style w:val="16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3"/>
          <w:szCs w:val="43"/>
          <w:shd w:val="clear" w:fill="FFFFFF"/>
          <w:lang w:eastAsia="zh-CN"/>
        </w:rPr>
        <w:t>耗材采购项目</w:t>
      </w:r>
    </w:p>
    <w:p>
      <w:pPr>
        <w:rPr>
          <w:rFonts w:hint="default" w:ascii="Times New Roman" w:hAnsi="Times New Roman" w:cs="Times New Roman"/>
          <w:b w:val="0"/>
          <w:bCs/>
          <w:color w:val="auto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lang w:eastAsia="zh-CN"/>
        </w:rPr>
      </w:pPr>
    </w:p>
    <w:p>
      <w:pPr>
        <w:pStyle w:val="3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  <w:t>采购文件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 w:val="0"/>
          <w:bCs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项目编号：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lxxzyyysb-2024-0004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泸西县中医医院</w:t>
      </w:r>
    </w:p>
    <w:p>
      <w:pP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lang w:val="en-US" w:eastAsia="zh-CN"/>
        </w:rPr>
        <w:br w:type="page"/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jc w:val="center"/>
        <w:rPr>
          <w:rStyle w:val="16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</w:pPr>
      <w:r>
        <w:rPr>
          <w:rStyle w:val="16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第一章</w:t>
      </w:r>
      <w:r>
        <w:rPr>
          <w:rStyle w:val="16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 xml:space="preserve">  </w:t>
      </w:r>
      <w:r>
        <w:rPr>
          <w:rStyle w:val="16"/>
          <w:rFonts w:hint="eastAsia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泸西县中医医院2024年眼科手术辅助非带量耗材采购项目</w:t>
      </w:r>
      <w:r>
        <w:rPr>
          <w:rStyle w:val="16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采购公告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一、项目基本情况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项目编号：</w:t>
      </w:r>
      <w:r>
        <w:rPr>
          <w:rFonts w:hint="eastAsia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lxxzyyysb-2024-0004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项目名称：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泸西县中医医院2024年眼科手术辅助非带量耗材采购项目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预算金额：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50000.00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元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（按实结算）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采购需求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采购眼科手术辅助非带量耗材一批（具体详见第二章采购清单）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合同履行期限：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一年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本项目不接受联合体投标。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二、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投标人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的资格要求：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投标人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须是中华人民共和国境内注册、具有独立法人资格的单位。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具有三证合一的有效营业执照（营业执照的经营范围能够满足本次采购要求）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default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若为代理商或经销商，须提供医疗器械经营许可/备案证。注：一旦中标，所投产品制造商医疗器械生产许可/备案证（制造商工商注册地在中华人民共和国境外的，不作此要求）及所投产品的医疗器械注册证及附件根据采购人要求随时提供备查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default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投标人若为制造商，须提供医疗器械生产许可/备案证（制造商工商注册地在中华人民共和国境外的，不作此要求）、所投产品的医疗器械注册证及附件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健全的财务会计制度：提供2022年度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或2023年度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会计报表（含资产负债表、现金流量表、利润表），新成立不足一年的企业需提供书面情况说明（加盖公章）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有依法缴纳税收和社会保障资金的良好记录，提供2023年01月至今任意三个月的依法缴法纳税收和社保的完税凭证。新注册成立不足一年的企业，应当提供书面情况说明（加盖公章）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良好的商业信誉：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在“信用中国”网站（www.creditchina.gov.cn）“信用信息”查询栏中查询的信用信息中未出现不良信用信息查询记录，提供本项目公告发布之日（含发布当日）以后的查询结果网页打印件或下载的信用报告打印件（加盖公章）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fldChar w:fldCharType="begin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fldChar w:fldCharType="separate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三、提交响应文件截止时间及方式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年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月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日17: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前，将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响应文件盖章扫码后发送至邮箱（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lxxzyyy120@163.com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）或邮寄泸西县中医医院采购办。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四、公告期限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自本公告发布之日起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个工作日。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五、其他补充事宜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本次采购公告在泸西县中医医院官网（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 HYPERLINK "http://www.lxxzyyy.com/xinwenzhongxin/zbcg/"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Style w:val="17"/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http://www.lxxzyyy.com/xinwenzhongxin/zbcg/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）上发布。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六、对本次采购提出询问，请按以下方式联系。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采购人信息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名称：泸西县中医医院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地址：泸西县中枢镇文秀路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联系方式：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0873-6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940686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numPr>
          <w:ilvl w:val="0"/>
          <w:numId w:val="2"/>
        </w:numPr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采购清单</w:t>
      </w:r>
    </w:p>
    <w:tbl>
      <w:tblPr>
        <w:tblStyle w:val="13"/>
        <w:tblW w:w="99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300"/>
        <w:gridCol w:w="886"/>
        <w:gridCol w:w="2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最高限价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眼科专用手术薄膜  P-D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非球面人工晶状体  L-313  oclentisbv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手术包  包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人工晶状体  LS-313MF30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非吸收外科缝合线  10-0  USIOLINC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束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非吸收性缝合线 带针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眼科专用手术薄膜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囊袋张力环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台盼蓝滴眼液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210</w:t>
            </w:r>
          </w:p>
        </w:tc>
      </w:tr>
    </w:tbl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0"/>
          <w:tab w:val="left" w:pos="1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Chars="0" w:right="0" w:rightChars="0" w:firstLine="480" w:firstLineChars="200"/>
        <w:textAlignment w:val="auto"/>
        <w:rPr>
          <w:rFonts w:hint="eastAsia"/>
          <w:b w:val="0"/>
          <w:bCs/>
          <w:color w:val="auto"/>
          <w:sz w:val="24"/>
          <w:szCs w:val="28"/>
          <w:lang w:eastAsia="zh-CN"/>
        </w:rPr>
      </w:pP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0"/>
          <w:tab w:val="left" w:pos="1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Chars="0" w:right="0" w:rightChars="0" w:firstLine="480" w:firstLineChars="200"/>
        <w:textAlignment w:val="auto"/>
        <w:rPr>
          <w:b w:val="0"/>
          <w:bCs/>
          <w:color w:val="auto"/>
          <w:sz w:val="24"/>
          <w:szCs w:val="28"/>
        </w:rPr>
      </w:pPr>
      <w:r>
        <w:rPr>
          <w:rFonts w:hint="eastAsia"/>
          <w:b w:val="0"/>
          <w:bCs/>
          <w:color w:val="auto"/>
          <w:sz w:val="24"/>
          <w:szCs w:val="28"/>
          <w:lang w:eastAsia="zh-CN"/>
        </w:rPr>
        <w:t>注：</w:t>
      </w:r>
      <w:r>
        <w:rPr>
          <w:b w:val="0"/>
          <w:bCs/>
          <w:color w:val="auto"/>
          <w:sz w:val="24"/>
          <w:szCs w:val="28"/>
        </w:rPr>
        <w:t>本章各项技术参数、规格和性能要求如出现引用某一特定的专利技术、商标、名称、设计、原产地或供应者等情况，则仅起参考作用。</w:t>
      </w:r>
      <w:r>
        <w:rPr>
          <w:rFonts w:hint="eastAsia"/>
          <w:b w:val="0"/>
          <w:bCs/>
          <w:color w:val="auto"/>
          <w:sz w:val="24"/>
          <w:szCs w:val="28"/>
          <w:lang w:eastAsia="zh-CN"/>
        </w:rPr>
        <w:t>投标人</w:t>
      </w:r>
      <w:r>
        <w:rPr>
          <w:b w:val="0"/>
          <w:bCs/>
          <w:color w:val="auto"/>
          <w:sz w:val="24"/>
          <w:szCs w:val="28"/>
        </w:rPr>
        <w:t>可选用实质上“相当于”或“优于”该参考技术规格要求的产品投标。</w:t>
      </w:r>
    </w:p>
    <w:p>
      <w:pPr>
        <w:numPr>
          <w:ilvl w:val="0"/>
          <w:numId w:val="2"/>
        </w:numPr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br w:type="page"/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第三章 响应文件格式</w:t>
      </w:r>
    </w:p>
    <w:p>
      <w:pP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shd w:val="clear" w:color="auto" w:fill="auto"/>
        <w:spacing w:line="600" w:lineRule="exact"/>
        <w:jc w:val="center"/>
        <w:outlineLvl w:val="0"/>
        <w:rPr>
          <w:rFonts w:hint="eastAsia" w:ascii="仿宋" w:hAnsi="仿宋" w:eastAsia="仿宋" w:cs="仿宋"/>
          <w:b/>
          <w:caps w:val="0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caps w:val="0"/>
          <w:color w:val="auto"/>
          <w:sz w:val="44"/>
          <w:szCs w:val="44"/>
          <w:highlight w:val="none"/>
          <w:u w:val="single"/>
        </w:rPr>
        <w:t>（项目名称）</w:t>
      </w:r>
    </w:p>
    <w:p>
      <w:pPr>
        <w:shd w:val="clear" w:color="auto" w:fill="auto"/>
        <w:spacing w:line="600" w:lineRule="exac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 w:fill="auto"/>
        <w:spacing w:line="600" w:lineRule="exac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 w:fill="auto"/>
        <w:tabs>
          <w:tab w:val="left" w:pos="2280"/>
        </w:tabs>
        <w:spacing w:line="600" w:lineRule="exact"/>
        <w:jc w:val="lef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pStyle w:val="3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rPr>
          <w:rFonts w:hint="eastAsia"/>
          <w:color w:val="auto"/>
        </w:rPr>
      </w:pPr>
    </w:p>
    <w:p>
      <w:pPr>
        <w:shd w:val="clear" w:color="auto" w:fill="auto"/>
        <w:tabs>
          <w:tab w:val="left" w:pos="1365"/>
        </w:tabs>
        <w:spacing w:line="600" w:lineRule="exact"/>
        <w:jc w:val="center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44"/>
          <w:highlight w:val="none"/>
        </w:rPr>
      </w:pPr>
      <w:bookmarkStart w:id="0" w:name="_Toc15113"/>
      <w:bookmarkStart w:id="1" w:name="_Toc9916"/>
      <w:bookmarkStart w:id="2" w:name="_Toc11043_WPSOffice_Level1"/>
      <w:bookmarkStart w:id="3" w:name="_Toc14249"/>
      <w:bookmarkStart w:id="4" w:name="_Toc26092"/>
      <w:bookmarkStart w:id="5" w:name="_Toc10072"/>
      <w:bookmarkStart w:id="6" w:name="_Toc472"/>
      <w:bookmarkStart w:id="7" w:name="_Toc471"/>
      <w:bookmarkStart w:id="8" w:name="_Toc26851_WPSOffice_Level1"/>
      <w:r>
        <w:rPr>
          <w:rFonts w:hint="eastAsia" w:ascii="仿宋" w:hAnsi="仿宋" w:eastAsia="仿宋" w:cs="仿宋"/>
          <w:b/>
          <w:bCs/>
          <w:caps w:val="0"/>
          <w:color w:val="auto"/>
          <w:sz w:val="44"/>
          <w:highlight w:val="none"/>
        </w:rPr>
        <w:t>响  应  文  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caps w:val="0"/>
          <w:color w:val="auto"/>
          <w:sz w:val="24"/>
          <w:highlight w:val="none"/>
        </w:rPr>
      </w:pPr>
    </w:p>
    <w:p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val="en-US" w:eastAsia="zh-CN"/>
        </w:rPr>
      </w:pPr>
      <w:bookmarkStart w:id="9" w:name="_Toc19573"/>
    </w:p>
    <w:p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  <w:t>（盖单位公章）</w:t>
      </w:r>
      <w:bookmarkEnd w:id="9"/>
    </w:p>
    <w:p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</w:pPr>
      <w:bookmarkStart w:id="10" w:name="_Toc3408"/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eastAsia="zh-CN"/>
        </w:rPr>
        <w:t>法定代表人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或其委托代理人：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  <w:t>（签字或盖章）</w:t>
      </w:r>
      <w:bookmarkEnd w:id="10"/>
    </w:p>
    <w:p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 w:fill="auto"/>
        <w:tabs>
          <w:tab w:val="left" w:pos="2280"/>
        </w:tabs>
        <w:spacing w:line="600" w:lineRule="exact"/>
        <w:ind w:firstLine="562" w:firstLineChars="200"/>
        <w:outlineLvl w:val="0"/>
        <w:rPr>
          <w:rStyle w:val="18"/>
          <w:rFonts w:hint="eastAsia" w:ascii="仿宋" w:hAnsi="仿宋" w:eastAsia="仿宋" w:cs="仿宋"/>
          <w:color w:val="auto"/>
          <w:highlight w:val="none"/>
          <w:lang w:eastAsia="zh-CN"/>
        </w:rPr>
      </w:pPr>
      <w:bookmarkStart w:id="11" w:name="_Toc14008"/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日       期：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年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月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日</w:t>
      </w:r>
      <w:bookmarkEnd w:id="11"/>
    </w:p>
    <w:p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pStyle w:val="12"/>
        <w:jc w:val="center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（一）报价表</w:t>
      </w:r>
    </w:p>
    <w:tbl>
      <w:tblPr>
        <w:tblStyle w:val="13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目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价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按采购清单的最高限价单价下浮___%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</w:rPr>
              <w:t>合同履行期限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___年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或委托代理人：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（签字或盖章）</w:t>
      </w:r>
    </w:p>
    <w:p>
      <w:pPr>
        <w:pStyle w:val="12"/>
        <w:ind w:firstLine="4480" w:firstLineChars="1400"/>
        <w:jc w:val="both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</w:p>
    <w:p>
      <w:pPr>
        <w:pStyle w:val="12"/>
        <w:jc w:val="righ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填表时间：    年  月  日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  <w:br w:type="page"/>
      </w:r>
    </w:p>
    <w:p>
      <w:pPr>
        <w:numPr>
          <w:ilvl w:val="0"/>
          <w:numId w:val="4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bookmarkStart w:id="12" w:name="_Toc12416"/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法定代表人身份证明书</w:t>
      </w:r>
      <w:bookmarkEnd w:id="12"/>
    </w:p>
    <w:p>
      <w:pPr>
        <w:pageBreakBefore w:val="0"/>
        <w:numPr>
          <w:ilvl w:val="0"/>
          <w:numId w:val="0"/>
        </w:numPr>
        <w:shd w:val="clear" w:color="auto" w:fill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>
      <w:pP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13" w:name="_Toc1891"/>
      <w:bookmarkStart w:id="14" w:name="_Toc7312"/>
      <w:bookmarkStart w:id="15" w:name="_Toc14552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>
      <w:pPr>
        <w:numPr>
          <w:ilvl w:val="0"/>
          <w:numId w:val="4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授权委托书</w:t>
      </w:r>
      <w:bookmarkEnd w:id="13"/>
      <w:bookmarkEnd w:id="14"/>
      <w:bookmarkEnd w:id="15"/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响应文件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color w:val="auto"/>
        </w:rPr>
        <w:sectPr>
          <w:pgSz w:w="11906" w:h="16838"/>
          <w:pgMar w:top="1928" w:right="1531" w:bottom="1871" w:left="1531" w:header="851" w:footer="992" w:gutter="0"/>
          <w:cols w:space="720" w:num="1"/>
          <w:docGrid w:type="lines" w:linePitch="312" w:charSpace="0"/>
        </w:sectPr>
      </w:pPr>
    </w:p>
    <w:p>
      <w:pPr>
        <w:pStyle w:val="6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投标人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基本情况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（复印件加盖公章）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附：</w:t>
      </w:r>
    </w:p>
    <w:p>
      <w:pPr>
        <w:pageBreakBefore w:val="0"/>
        <w:numPr>
          <w:ilvl w:val="0"/>
          <w:numId w:val="5"/>
        </w:numPr>
        <w:shd w:val="clear" w:color="auto" w:fill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具有三证合一的有效营业执照（营业执照的经营范围能够满足本次采购要求）。</w:t>
      </w:r>
    </w:p>
    <w:p>
      <w:pPr>
        <w:pageBreakBefore w:val="0"/>
        <w:numPr>
          <w:ilvl w:val="0"/>
          <w:numId w:val="5"/>
        </w:numPr>
        <w:shd w:val="clear" w:color="auto" w:fill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投标人若为代理商或经销商，须提供医疗器械经营许可/备案证。注：一旦中标，所投产品制造商医疗器械生产许可/备案证（制造商工商注册地在中华人民共和国境外的，不作此要求）及所投产品的医疗器械注册证及附件根据采购人要求随时提供备查。</w:t>
      </w:r>
    </w:p>
    <w:p>
      <w:pPr>
        <w:pageBreakBefore w:val="0"/>
        <w:numPr>
          <w:ilvl w:val="0"/>
          <w:numId w:val="5"/>
        </w:numPr>
        <w:shd w:val="clear" w:color="auto" w:fill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投标人若为制造商，须提供医疗器械生产许可/备案证（制造商工商注册地在中华人民共和国境外的，不作此要求）、所投产品的医疗器械注册证及附件。</w:t>
      </w:r>
    </w:p>
    <w:p>
      <w:pPr>
        <w:pageBreakBefore w:val="0"/>
        <w:numPr>
          <w:ilvl w:val="0"/>
          <w:numId w:val="5"/>
        </w:numPr>
        <w:shd w:val="clear" w:color="auto" w:fill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健全的财务会计制度：提供2022年度或2023年度会计报表（含资产负债表、现金流量表、利润表），新成立不足一年的企业需提供书面情况说明（加盖公章）。</w:t>
      </w:r>
    </w:p>
    <w:p>
      <w:pPr>
        <w:pageBreakBefore w:val="0"/>
        <w:numPr>
          <w:ilvl w:val="0"/>
          <w:numId w:val="5"/>
        </w:numPr>
        <w:shd w:val="clear" w:color="auto" w:fill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有依法缴纳税收和社会保障资金的良好记录，提供2023年01月至今任意三个月的依法缴法纳税收和社保的完税凭证。新注册成立不足一年的企业，应当提供书面情况说明（加盖公章）。</w:t>
      </w:r>
    </w:p>
    <w:p>
      <w:pPr>
        <w:pageBreakBefore w:val="0"/>
        <w:numPr>
          <w:ilvl w:val="0"/>
          <w:numId w:val="5"/>
        </w:numPr>
        <w:shd w:val="clear" w:color="auto" w:fill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良好的商业信誉：投标人在“信用中国”网站（www.creditchina.gov.cn）“信用信息”查询栏中查询的信用信息中未出现不良信用信息查询记录，提供本项目公告发布之日（含发布当日）以后的查询结果网页打印件或下载的信用报告打印件（加盖公章）。</w:t>
      </w:r>
    </w:p>
    <w:p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>
      <w:pP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）质量承诺及保证措施（格式自拟，加盖公章）</w:t>
      </w:r>
    </w:p>
    <w:p>
      <w:pP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  <w:br w:type="page"/>
      </w:r>
    </w:p>
    <w:p>
      <w:p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）售后服务保障（格式自拟，加盖公章）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）其他材料（格式自拟，加盖公章）</w:t>
      </w:r>
    </w:p>
    <w:p>
      <w:pPr>
        <w:pStyle w:val="6"/>
        <w:rPr>
          <w:rFonts w:hint="default" w:ascii="Times New Roman" w:hAnsi="Times New Roman" w:cs="Times New Roman"/>
          <w:color w:val="auto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  <w:bookmarkStart w:id="16" w:name="_GoBack"/>
      <w:bookmarkEnd w:id="16"/>
    </w:p>
    <w:sectPr>
      <w:pgSz w:w="11906" w:h="16838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3993"/>
    <w:multiLevelType w:val="singleLevel"/>
    <w:tmpl w:val="9CC439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68928A"/>
    <w:multiLevelType w:val="singleLevel"/>
    <w:tmpl w:val="BB6892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3F50BE3"/>
    <w:multiLevelType w:val="singleLevel"/>
    <w:tmpl w:val="D3F50BE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D844AF3C"/>
    <w:multiLevelType w:val="singleLevel"/>
    <w:tmpl w:val="D844AF3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4046F1D"/>
    <w:multiLevelType w:val="singleLevel"/>
    <w:tmpl w:val="54046F1D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c3NmY4ZGYzNzIzZTdlYTAzZDFhNTk4ZjI3ZTBiZTkifQ==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4033385"/>
    <w:rsid w:val="042F2713"/>
    <w:rsid w:val="056A31B2"/>
    <w:rsid w:val="083B0601"/>
    <w:rsid w:val="09886899"/>
    <w:rsid w:val="0B2F18D2"/>
    <w:rsid w:val="0CC90E9B"/>
    <w:rsid w:val="0EB50EFB"/>
    <w:rsid w:val="13C03C4E"/>
    <w:rsid w:val="15B461B2"/>
    <w:rsid w:val="15EC5330"/>
    <w:rsid w:val="178C5400"/>
    <w:rsid w:val="1B1326B5"/>
    <w:rsid w:val="1B7C7A72"/>
    <w:rsid w:val="1ECD654A"/>
    <w:rsid w:val="22CF498A"/>
    <w:rsid w:val="23C431BC"/>
    <w:rsid w:val="23ED21CC"/>
    <w:rsid w:val="245E07C6"/>
    <w:rsid w:val="246E3C7D"/>
    <w:rsid w:val="2560405C"/>
    <w:rsid w:val="257C39E3"/>
    <w:rsid w:val="2F283EAA"/>
    <w:rsid w:val="30BB1C89"/>
    <w:rsid w:val="31C91C30"/>
    <w:rsid w:val="31CA0963"/>
    <w:rsid w:val="32AF6807"/>
    <w:rsid w:val="34AE304E"/>
    <w:rsid w:val="360A3943"/>
    <w:rsid w:val="363F73ED"/>
    <w:rsid w:val="36A739D9"/>
    <w:rsid w:val="39656009"/>
    <w:rsid w:val="396D7D21"/>
    <w:rsid w:val="3B0E6926"/>
    <w:rsid w:val="3C0A77D3"/>
    <w:rsid w:val="3D4C6AFE"/>
    <w:rsid w:val="41DC2741"/>
    <w:rsid w:val="452A2CC3"/>
    <w:rsid w:val="472B66A7"/>
    <w:rsid w:val="4867290A"/>
    <w:rsid w:val="49AC7049"/>
    <w:rsid w:val="4CF7562B"/>
    <w:rsid w:val="4EE33DFD"/>
    <w:rsid w:val="50A81B62"/>
    <w:rsid w:val="522824AD"/>
    <w:rsid w:val="54A86D6F"/>
    <w:rsid w:val="55546EF7"/>
    <w:rsid w:val="56057E0B"/>
    <w:rsid w:val="57BE3C26"/>
    <w:rsid w:val="57C03DCA"/>
    <w:rsid w:val="58AB4B55"/>
    <w:rsid w:val="5AD631F0"/>
    <w:rsid w:val="5B2D7F74"/>
    <w:rsid w:val="5B6E039F"/>
    <w:rsid w:val="5C352B85"/>
    <w:rsid w:val="5EA52DE5"/>
    <w:rsid w:val="60D430DA"/>
    <w:rsid w:val="62F578A1"/>
    <w:rsid w:val="6300080F"/>
    <w:rsid w:val="63343C12"/>
    <w:rsid w:val="634145D0"/>
    <w:rsid w:val="63C10DFE"/>
    <w:rsid w:val="64A96C15"/>
    <w:rsid w:val="672022EE"/>
    <w:rsid w:val="68923A44"/>
    <w:rsid w:val="68B150E0"/>
    <w:rsid w:val="6C3519E0"/>
    <w:rsid w:val="6C4D6ED7"/>
    <w:rsid w:val="6CC87287"/>
    <w:rsid w:val="7099764F"/>
    <w:rsid w:val="71DD3C39"/>
    <w:rsid w:val="730D5425"/>
    <w:rsid w:val="79B455B4"/>
    <w:rsid w:val="7A446C2C"/>
    <w:rsid w:val="7C2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autoRedefine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5">
    <w:name w:val="Document Map"/>
    <w:basedOn w:val="1"/>
    <w:link w:val="23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"/>
    <w:basedOn w:val="1"/>
    <w:next w:val="1"/>
    <w:autoRedefine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7">
    <w:name w:val="Body Text Indent"/>
    <w:basedOn w:val="1"/>
    <w:next w:val="1"/>
    <w:autoRedefine/>
    <w:qFormat/>
    <w:uiPriority w:val="99"/>
    <w:pPr>
      <w:ind w:firstLine="420" w:firstLineChars="200"/>
    </w:pPr>
  </w:style>
  <w:style w:type="paragraph" w:styleId="8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0">
    <w:name w:val="header"/>
    <w:basedOn w:val="1"/>
    <w:link w:val="2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1">
    <w:name w:val="Normal (Web)"/>
    <w:basedOn w:val="1"/>
    <w:autoRedefine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2">
    <w:name w:val="Body Text First Indent 2"/>
    <w:basedOn w:val="7"/>
    <w:next w:val="1"/>
    <w:autoRedefine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14">
    <w:name w:val="Table Grid"/>
    <w:basedOn w:val="13"/>
    <w:autoRedefine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autoRedefine/>
    <w:qFormat/>
    <w:uiPriority w:val="22"/>
    <w:rPr>
      <w:b/>
    </w:rPr>
  </w:style>
  <w:style w:type="character" w:styleId="17">
    <w:name w:val="Hyperlink"/>
    <w:basedOn w:val="15"/>
    <w:autoRedefine/>
    <w:semiHidden/>
    <w:unhideWhenUsed/>
    <w:qFormat/>
    <w:uiPriority w:val="99"/>
    <w:rPr>
      <w:color w:val="333333"/>
      <w:u w:val="none"/>
    </w:rPr>
  </w:style>
  <w:style w:type="character" w:customStyle="1" w:styleId="18">
    <w:name w:val="标题 1 Char"/>
    <w:link w:val="3"/>
    <w:autoRedefine/>
    <w:qFormat/>
    <w:uiPriority w:val="0"/>
    <w:rPr>
      <w:b/>
      <w:bCs/>
      <w:kern w:val="44"/>
      <w:sz w:val="32"/>
      <w:szCs w:val="44"/>
    </w:rPr>
  </w:style>
  <w:style w:type="character" w:customStyle="1" w:styleId="19">
    <w:name w:val="标题 2 Char"/>
    <w:basedOn w:val="15"/>
    <w:link w:val="4"/>
    <w:autoRedefine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20">
    <w:name w:val="页眉 Char"/>
    <w:basedOn w:val="15"/>
    <w:link w:val="10"/>
    <w:autoRedefine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9"/>
    <w:autoRedefine/>
    <w:semiHidden/>
    <w:qFormat/>
    <w:uiPriority w:val="99"/>
    <w:rPr>
      <w:sz w:val="18"/>
      <w:szCs w:val="18"/>
    </w:rPr>
  </w:style>
  <w:style w:type="character" w:customStyle="1" w:styleId="22">
    <w:name w:val="批注框文本 Char"/>
    <w:basedOn w:val="15"/>
    <w:link w:val="8"/>
    <w:autoRedefine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文档结构图 Char"/>
    <w:basedOn w:val="15"/>
    <w:link w:val="5"/>
    <w:autoRedefine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4">
    <w:name w:val="段"/>
    <w:autoRedefine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2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7">
    <w:name w:val="font5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9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21"/>
    <w:basedOn w:val="1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1426</Words>
  <Characters>1617</Characters>
  <Lines>15</Lines>
  <Paragraphs>4</Paragraphs>
  <TotalTime>10</TotalTime>
  <ScaleCrop>false</ScaleCrop>
  <LinksUpToDate>false</LinksUpToDate>
  <CharactersWithSpaces>2114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T</cp:lastModifiedBy>
  <dcterms:modified xsi:type="dcterms:W3CDTF">2024-01-10T07:52:48Z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75E8011CC54B46E7AE32CC19040E908B</vt:lpwstr>
  </property>
</Properties>
</file>