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泸西县中医医院2024年电器采购项目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bookmarkStart w:id="21" w:name="_GoBack"/>
      <w:bookmarkEnd w:id="21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pStyle w:val="6"/>
        <w:ind w:left="0" w:leftChars="0" w:firstLine="0" w:firstLineChars="0"/>
        <w:rPr>
          <w:rFonts w:hint="default"/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lxxzyyyzw-2024-0103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0"/>
          <w:szCs w:val="30"/>
          <w:highlight w:val="none"/>
        </w:rPr>
      </w:pPr>
    </w:p>
    <w:p>
      <w:pPr>
        <w:pStyle w:val="6"/>
        <w:rPr>
          <w:rFonts w:hint="default"/>
          <w:b w:val="0"/>
          <w:bCs w:val="0"/>
          <w:color w:val="auto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/>
          <w:color w:val="auto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第一章  泸西县中医医院2024年电器采购项目采购公告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一、项目基本情况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lxxzyyyzw-2024-0103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泸西县中医医院2024年电器采购项目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预算金额：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46000.00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（按实结算）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采购需求：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采购电器一批。（具体详见第二章“采购清单”）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合同履行期限：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壹年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微软雅黑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本项目不接受联合体投标。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bookmarkStart w:id="0" w:name="_Toc7304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人的资格要求：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</w:pPr>
      <w:bookmarkStart w:id="1" w:name="_Toc22506"/>
      <w:bookmarkEnd w:id="1"/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投标人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须是中华人民共和国境内注册、具有独立法人资格的单位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leftChars="0" w:right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三、提交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文件截止时间及方式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bookmarkStart w:id="2" w:name="_Toc20789"/>
      <w:bookmarkEnd w:id="2"/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17:00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文件盖章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扫码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后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发送至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邮箱（lxxzyyy120@163.com）或邮寄泸西县中医医院采购办。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四、公告期限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个工作日。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bookmarkStart w:id="3" w:name="_Toc2623"/>
      <w:bookmarkEnd w:id="3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五、其他补充事宜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本次采购公告在泸西县中医医院官网（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instrText xml:space="preserve"> HYPERLINK "http://www.lxxzyyy.com/xinwenzhongxin/zbcg/" </w:instrTex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http://www.lxxzyyy.com/xinwenzhongxin/zbcg/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）上发布。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bookmarkStart w:id="4" w:name="_Toc29650"/>
      <w:bookmarkEnd w:id="4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六、对本次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提出询问，请按以下方式联系。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采购人信息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名 称：泸西县中医医院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地址：泸西县中枢镇文秀路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联系方式：0873-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6940686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pStyle w:val="6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pStyle w:val="6"/>
        <w:rPr>
          <w:rFonts w:hint="default"/>
          <w:color w:val="auto"/>
        </w:rPr>
      </w:pPr>
    </w:p>
    <w:p>
      <w:pPr>
        <w:pStyle w:val="6"/>
        <w:rPr>
          <w:rFonts w:hint="default"/>
          <w:color w:val="auto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br w:type="page"/>
      </w:r>
    </w:p>
    <w:p>
      <w:pPr>
        <w:numPr>
          <w:ilvl w:val="0"/>
          <w:numId w:val="2"/>
        </w:num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采购清单</w:t>
      </w:r>
    </w:p>
    <w:tbl>
      <w:tblPr>
        <w:tblStyle w:val="13"/>
        <w:tblW w:w="9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10"/>
        <w:gridCol w:w="2775"/>
        <w:gridCol w:w="1605"/>
        <w:gridCol w:w="2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最高限价单价（元）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三门风冷式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180L两门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洗衣机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制冷式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电饭锅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电饭锅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电磁炉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大功率4000W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电磁炉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电磁炉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20GW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60L(含安装）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烤火器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大五面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烤火器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numPr>
          <w:ilvl w:val="0"/>
          <w:numId w:val="2"/>
        </w:num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br w:type="page"/>
      </w:r>
    </w:p>
    <w:p>
      <w:pPr>
        <w:shd w:val="clear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章 响应文件格式</w:t>
      </w:r>
    </w:p>
    <w:p>
      <w:pPr>
        <w:shd w:val="clea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/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/>
        <w:tabs>
          <w:tab w:val="left" w:pos="2280"/>
        </w:tabs>
        <w:spacing w:line="600" w:lineRule="exact"/>
        <w:jc w:val="left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3"/>
        <w:shd w:val="clear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jc w:val="center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</w:pPr>
      <w:bookmarkStart w:id="5" w:name="_Toc9916"/>
      <w:bookmarkStart w:id="6" w:name="_Toc471"/>
      <w:bookmarkStart w:id="7" w:name="_Toc26092"/>
      <w:bookmarkStart w:id="8" w:name="_Toc11043_WPSOffice_Level1"/>
      <w:bookmarkStart w:id="9" w:name="_Toc472"/>
      <w:bookmarkStart w:id="10" w:name="_Toc14249"/>
      <w:bookmarkStart w:id="11" w:name="_Toc15113"/>
      <w:bookmarkStart w:id="12" w:name="_Toc10072"/>
      <w:bookmarkStart w:id="13" w:name="_Toc26851_WPSOffice_Level1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44"/>
          <w:highlight w:val="none"/>
        </w:rPr>
        <w:t>响  应  文  件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caps w:val="0"/>
          <w:color w:val="auto"/>
          <w:sz w:val="24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14" w:name="_Toc19573"/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14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1365"/>
        </w:tabs>
        <w:spacing w:line="600" w:lineRule="exact"/>
        <w:ind w:firstLine="551"/>
        <w:outlineLvl w:val="0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</w:pPr>
      <w:bookmarkStart w:id="15" w:name="_Toc34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5"/>
    </w:p>
    <w:p>
      <w:pPr>
        <w:shd w:val="clear" w:color="auto"/>
        <w:tabs>
          <w:tab w:val="left" w:pos="1365"/>
        </w:tabs>
        <w:spacing w:line="600" w:lineRule="exact"/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/>
        <w:tabs>
          <w:tab w:val="left" w:pos="2280"/>
        </w:tabs>
        <w:spacing w:line="600" w:lineRule="exact"/>
        <w:ind w:firstLine="562" w:firstLineChars="200"/>
        <w:outlineLvl w:val="0"/>
        <w:rPr>
          <w:rStyle w:val="18"/>
          <w:rFonts w:hint="default" w:ascii="Times New Roman" w:hAnsi="Times New Roman" w:eastAsia="仿宋" w:cs="Times New Roman"/>
          <w:color w:val="auto"/>
          <w:highlight w:val="none"/>
          <w:lang w:eastAsia="zh-CN"/>
        </w:rPr>
      </w:pPr>
      <w:bookmarkStart w:id="16" w:name="_Toc14008"/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/>
          <w:bCs/>
          <w:caps w:val="0"/>
          <w:color w:val="auto"/>
          <w:sz w:val="28"/>
          <w:highlight w:val="none"/>
        </w:rPr>
        <w:t>日</w:t>
      </w:r>
      <w:bookmarkEnd w:id="16"/>
    </w:p>
    <w:p>
      <w:pPr>
        <w:shd w:val="clear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br w:type="page"/>
      </w:r>
    </w:p>
    <w:p>
      <w:pPr>
        <w:pStyle w:val="12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按采购清单的最高限价单价下浮___%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2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2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4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7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7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8" w:name="_Toc14552"/>
      <w:bookmarkStart w:id="19" w:name="_Toc1891"/>
      <w:bookmarkStart w:id="20" w:name="_Toc731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4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8"/>
      <w:bookmarkEnd w:id="19"/>
      <w:bookmarkEnd w:id="20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）质量承诺及保证措施（格式自拟，加盖公章）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）售后服务保障（格式自拟，加盖公章）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（七）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其他材料（格式自拟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BBD6AD6"/>
    <w:multiLevelType w:val="singleLevel"/>
    <w:tmpl w:val="3BBD6AD6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4EC973F2"/>
    <w:multiLevelType w:val="singleLevel"/>
    <w:tmpl w:val="4EC973F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  <w:docVar w:name="KSO_WPS_MARK_KEY" w:val="47044115-ce51-4aa9-90a8-507ac4ee12b5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31211AF"/>
    <w:rsid w:val="086C7CE6"/>
    <w:rsid w:val="0B2F18D2"/>
    <w:rsid w:val="0EB50EFB"/>
    <w:rsid w:val="0F930419"/>
    <w:rsid w:val="10F02032"/>
    <w:rsid w:val="13016430"/>
    <w:rsid w:val="13803391"/>
    <w:rsid w:val="13C03C4E"/>
    <w:rsid w:val="15B461B2"/>
    <w:rsid w:val="16333AFC"/>
    <w:rsid w:val="18607CE7"/>
    <w:rsid w:val="195415E7"/>
    <w:rsid w:val="257C39E3"/>
    <w:rsid w:val="2B607E80"/>
    <w:rsid w:val="2C3167DC"/>
    <w:rsid w:val="30BB1C89"/>
    <w:rsid w:val="348C1951"/>
    <w:rsid w:val="356279EA"/>
    <w:rsid w:val="36A739D9"/>
    <w:rsid w:val="396D7D21"/>
    <w:rsid w:val="3AA45590"/>
    <w:rsid w:val="3CB212F8"/>
    <w:rsid w:val="3D36346B"/>
    <w:rsid w:val="416B1CE2"/>
    <w:rsid w:val="42ED4D97"/>
    <w:rsid w:val="442A2345"/>
    <w:rsid w:val="48683DDC"/>
    <w:rsid w:val="4A275032"/>
    <w:rsid w:val="548843DC"/>
    <w:rsid w:val="54B928BC"/>
    <w:rsid w:val="553641C9"/>
    <w:rsid w:val="5593352B"/>
    <w:rsid w:val="567A298E"/>
    <w:rsid w:val="57482A8C"/>
    <w:rsid w:val="57C03DCA"/>
    <w:rsid w:val="5F411D87"/>
    <w:rsid w:val="64D140C0"/>
    <w:rsid w:val="6C3519E0"/>
    <w:rsid w:val="6C4D6ED7"/>
    <w:rsid w:val="77EE6CC4"/>
    <w:rsid w:val="7A446C2C"/>
    <w:rsid w:val="7E75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next w:val="1"/>
    <w:autoRedefine/>
    <w:qFormat/>
    <w:uiPriority w:val="99"/>
    <w:pPr>
      <w:ind w:firstLine="420" w:firstLineChars="2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2">
    <w:name w:val="Body Text First Indent 2"/>
    <w:basedOn w:val="7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link w:val="3"/>
    <w:autoRedefine/>
    <w:qFormat/>
    <w:uiPriority w:val="0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4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4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1462</Words>
  <Characters>2010</Characters>
  <Lines>15</Lines>
  <Paragraphs>4</Paragraphs>
  <TotalTime>9</TotalTime>
  <ScaleCrop>false</ScaleCrop>
  <LinksUpToDate>false</LinksUpToDate>
  <CharactersWithSpaces>2432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2024-01-08T07:28:26Z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75E8011CC54B46E7AE32CC19040E908B</vt:lpwstr>
  </property>
</Properties>
</file>