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泸西县中医医院院前急救服装采购项目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 w:val="0"/>
          <w:color w:val="FF0000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项目编号：lxxzyyyzw-2023-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1001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FF000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/>
        <w:jc w:val="center"/>
        <w:textAlignment w:val="auto"/>
        <w:rPr>
          <w:rFonts w:hint="eastAsia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泸西县中医医院院前急救服装采购项目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/>
        <w:jc w:val="center"/>
        <w:textAlignment w:val="auto"/>
        <w:rPr>
          <w:rFonts w:hint="default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采购公告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项目编号：lxxzyyyzw-2023-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1001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泸西县中医医院院前急救服装采购项目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预算金额：49920.00元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采购冲锋衣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32件、长袖衬衣32件、短袖衬衣32件、工装裤32条、西裤32条、春秋装套装32套、肩章、袖章、胸牌32套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（具体详见附件）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自合同签订之日起30天内完成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二、申请人的资格要求：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申请人须是中华人民共和国境内注册、具有独立法人资格的单位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良好的商业信誉：申请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17:30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前，将响应文件盖章扫码后发送至邮箱（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lxxzyyy120@163.com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四、公告期限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0873-6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采购清单</w:t>
      </w:r>
    </w:p>
    <w:tbl>
      <w:tblPr>
        <w:tblStyle w:val="1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880"/>
        <w:gridCol w:w="187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单价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冲锋衣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620.00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19840.00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长袖衬衣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4160.00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短袖衬衣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4160.00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工装裤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5120.00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西裤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4800.00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春秋装套装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350.00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11200.00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肩章、袖章、胸牌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32套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napToGrid/>
                <w:color w:val="auto"/>
                <w:kern w:val="0"/>
                <w:sz w:val="32"/>
                <w:szCs w:val="32"/>
                <w:lang w:val="en-US" w:eastAsia="zh-CN" w:bidi="ar-SA"/>
              </w:rPr>
              <w:t>49920.00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第二章 响应文件格式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</w:pPr>
    </w:p>
    <w:p>
      <w:pPr>
        <w:shd w:val="clear" w:color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shd w:val="clear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eastAsia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26092"/>
      <w:bookmarkStart w:id="1" w:name="_Toc11043_WPSOffice_Level1"/>
      <w:bookmarkStart w:id="2" w:name="_Toc472"/>
      <w:bookmarkStart w:id="3" w:name="_Toc10072"/>
      <w:bookmarkStart w:id="4" w:name="_Toc14249"/>
      <w:bookmarkStart w:id="5" w:name="_Toc9916"/>
      <w:bookmarkStart w:id="6" w:name="_Toc471"/>
      <w:bookmarkStart w:id="7" w:name="_Toc15113"/>
      <w:bookmarkStart w:id="8" w:name="_Toc26851_WPSOffice_Level1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7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4552"/>
      <w:bookmarkStart w:id="14" w:name="_Toc7312"/>
      <w:bookmarkStart w:id="15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（六）服务承诺（格式自拟）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bookmarkStart w:id="16" w:name="_GoBack"/>
      <w:bookmarkEnd w:id="16"/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0MjcyODY4NWEwN2UzYjAyNmQwYmQyYTI4MGY4YTg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2F2713"/>
    <w:rsid w:val="08705638"/>
    <w:rsid w:val="0B2F18D2"/>
    <w:rsid w:val="0EB50EFB"/>
    <w:rsid w:val="11A07D3D"/>
    <w:rsid w:val="13C03C4E"/>
    <w:rsid w:val="15B461B2"/>
    <w:rsid w:val="17F66A51"/>
    <w:rsid w:val="18390A87"/>
    <w:rsid w:val="1ECD654A"/>
    <w:rsid w:val="23C431BC"/>
    <w:rsid w:val="257C39E3"/>
    <w:rsid w:val="2F494874"/>
    <w:rsid w:val="30BB1C89"/>
    <w:rsid w:val="31A43590"/>
    <w:rsid w:val="35460219"/>
    <w:rsid w:val="36A739D9"/>
    <w:rsid w:val="396D7D21"/>
    <w:rsid w:val="52850B18"/>
    <w:rsid w:val="54023AC0"/>
    <w:rsid w:val="57BE3C26"/>
    <w:rsid w:val="57C03DCA"/>
    <w:rsid w:val="5AD631F0"/>
    <w:rsid w:val="5B8576AE"/>
    <w:rsid w:val="672022EE"/>
    <w:rsid w:val="6C3519E0"/>
    <w:rsid w:val="6C4D6ED7"/>
    <w:rsid w:val="6CC8728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4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1490</Words>
  <Characters>1722</Characters>
  <Lines>15</Lines>
  <Paragraphs>4</Paragraphs>
  <TotalTime>6</TotalTime>
  <ScaleCrop>false</ScaleCrop>
  <LinksUpToDate>false</LinksUpToDate>
  <CharactersWithSpaces>2131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太善良是种慢性疾病</cp:lastModifiedBy>
  <dcterms:modified xsi:type="dcterms:W3CDTF">2023-10-25T09:48:33Z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75E8011CC54B46E7AE32CC19040E908B</vt:lpwstr>
  </property>
</Properties>
</file>