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bidi w:val="0"/>
        <w:spacing w:line="360" w:lineRule="auto"/>
        <w:jc w:val="center"/>
        <w:rPr>
          <w:rStyle w:val="15"/>
          <w:rFonts w:hint="eastAsia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highlight w:val="none"/>
          <w:shd w:val="clear" w:fill="FFFFFF"/>
          <w:lang w:eastAsia="zh-CN"/>
        </w:rPr>
      </w:pPr>
      <w:r>
        <w:rPr>
          <w:rStyle w:val="15"/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highlight w:val="none"/>
          <w:shd w:val="clear" w:fill="FFFFFF"/>
        </w:rPr>
        <w:t>泸西县中医医院全院紧急配置新冠</w:t>
      </w:r>
      <w:r>
        <w:rPr>
          <w:rStyle w:val="15"/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highlight w:val="none"/>
          <w:shd w:val="clear" w:fill="FFFFFF"/>
          <w:lang w:val="en-US" w:eastAsia="zh-CN"/>
        </w:rPr>
        <w:t>疫情急救抢救</w:t>
      </w:r>
      <w:r>
        <w:rPr>
          <w:rStyle w:val="15"/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highlight w:val="none"/>
          <w:shd w:val="clear" w:fill="FFFFFF"/>
        </w:rPr>
        <w:t>相关设备</w:t>
      </w:r>
      <w:r>
        <w:rPr>
          <w:rStyle w:val="15"/>
          <w:rFonts w:hint="eastAsia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highlight w:val="none"/>
          <w:shd w:val="clear" w:fill="FFFFFF"/>
          <w:lang w:val="en-US" w:eastAsia="zh-CN"/>
        </w:rPr>
        <w:t>器械</w:t>
      </w:r>
      <w:r>
        <w:rPr>
          <w:rStyle w:val="15"/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highlight w:val="none"/>
          <w:shd w:val="clear" w:fill="FFFFFF"/>
        </w:rPr>
        <w:t>采购项目</w:t>
      </w:r>
      <w:r>
        <w:rPr>
          <w:rStyle w:val="15"/>
          <w:rFonts w:hint="eastAsia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highlight w:val="none"/>
          <w:shd w:val="clear" w:fill="FFFFFF"/>
          <w:lang w:eastAsia="zh-CN"/>
        </w:rPr>
        <w:t>（</w:t>
      </w:r>
      <w:r>
        <w:rPr>
          <w:rStyle w:val="15"/>
          <w:rFonts w:hint="eastAsia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highlight w:val="none"/>
          <w:shd w:val="clear" w:fill="FFFFFF"/>
          <w:lang w:val="en-US" w:eastAsia="zh-CN"/>
        </w:rPr>
        <w:t>第二批</w:t>
      </w:r>
      <w:r>
        <w:rPr>
          <w:rStyle w:val="15"/>
          <w:rFonts w:hint="eastAsia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highlight w:val="none"/>
          <w:shd w:val="clear" w:fill="FFFFFF"/>
          <w:lang w:eastAsia="zh-CN"/>
        </w:rPr>
        <w:t>）</w:t>
      </w:r>
    </w:p>
    <w:p>
      <w:pPr>
        <w:pStyle w:val="2"/>
        <w:shd w:val="clea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shd w:val="clear"/>
        <w:rPr>
          <w:rFonts w:hint="default" w:ascii="Times New Roman" w:hAnsi="Times New Roman" w:cs="Times New Roman"/>
          <w:highlight w:val="none"/>
          <w:lang w:eastAsia="zh-CN"/>
        </w:rPr>
      </w:pPr>
    </w:p>
    <w:p>
      <w:pPr>
        <w:shd w:val="clear"/>
        <w:rPr>
          <w:rFonts w:hint="default" w:ascii="Times New Roman" w:hAnsi="Times New Roman" w:cs="Times New Roman"/>
          <w:highlight w:val="none"/>
          <w:lang w:eastAsia="zh-CN"/>
        </w:rPr>
      </w:pPr>
    </w:p>
    <w:p>
      <w:pPr>
        <w:pStyle w:val="3"/>
        <w:shd w:val="clear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-2022-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003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pStyle w:val="2"/>
        <w:shd w:val="clear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shd w:val="clear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shd w:val="clea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bidi w:val="0"/>
        <w:spacing w:line="360" w:lineRule="auto"/>
        <w:jc w:val="center"/>
        <w:rPr>
          <w:rStyle w:val="15"/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highlight w:val="none"/>
          <w:shd w:val="clear" w:fill="FFFFFF"/>
          <w:lang w:eastAsia="zh-CN"/>
        </w:rPr>
      </w:pPr>
      <w:r>
        <w:rPr>
          <w:rStyle w:val="15"/>
          <w:rFonts w:hint="eastAsia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highlight w:val="none"/>
          <w:shd w:val="clear" w:fill="FFFFFF"/>
          <w:lang w:eastAsia="zh-CN"/>
        </w:rPr>
        <w:t>第一章</w:t>
      </w:r>
      <w:r>
        <w:rPr>
          <w:rStyle w:val="15"/>
          <w:rFonts w:hint="eastAsia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highlight w:val="none"/>
          <w:shd w:val="clear" w:fill="FFFFFF"/>
          <w:lang w:val="en-US" w:eastAsia="zh-CN"/>
        </w:rPr>
        <w:t xml:space="preserve">  </w:t>
      </w:r>
      <w:bookmarkStart w:id="5" w:name="_GoBack"/>
      <w:r>
        <w:rPr>
          <w:rStyle w:val="15"/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highlight w:val="none"/>
          <w:shd w:val="clear" w:fill="FFFFFF"/>
        </w:rPr>
        <w:t>泸西县中医医院全院紧急配置新冠</w:t>
      </w:r>
      <w:r>
        <w:rPr>
          <w:rStyle w:val="15"/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highlight w:val="none"/>
          <w:shd w:val="clear" w:fill="FFFFFF"/>
          <w:lang w:val="en-US" w:eastAsia="zh-CN"/>
        </w:rPr>
        <w:t>疫情急救抢救</w:t>
      </w:r>
      <w:r>
        <w:rPr>
          <w:rStyle w:val="15"/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highlight w:val="none"/>
          <w:shd w:val="clear" w:fill="FFFFFF"/>
        </w:rPr>
        <w:t>相关设备</w:t>
      </w:r>
      <w:r>
        <w:rPr>
          <w:rStyle w:val="15"/>
          <w:rFonts w:hint="eastAsia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highlight w:val="none"/>
          <w:shd w:val="clear" w:fill="FFFFFF"/>
          <w:lang w:val="en-US" w:eastAsia="zh-CN"/>
        </w:rPr>
        <w:t>器械</w:t>
      </w:r>
      <w:r>
        <w:rPr>
          <w:rStyle w:val="15"/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highlight w:val="none"/>
          <w:shd w:val="clear" w:fill="FFFFFF"/>
        </w:rPr>
        <w:t>采购项目</w:t>
      </w:r>
      <w:r>
        <w:rPr>
          <w:rStyle w:val="15"/>
          <w:rFonts w:hint="eastAsia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highlight w:val="none"/>
          <w:shd w:val="clear" w:fill="FFFFFF"/>
          <w:lang w:eastAsia="zh-CN"/>
        </w:rPr>
        <w:t>（</w:t>
      </w:r>
      <w:r>
        <w:rPr>
          <w:rStyle w:val="15"/>
          <w:rFonts w:hint="eastAsia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highlight w:val="none"/>
          <w:shd w:val="clear" w:fill="FFFFFF"/>
          <w:lang w:val="en-US" w:eastAsia="zh-CN"/>
        </w:rPr>
        <w:t>第二批</w:t>
      </w:r>
      <w:r>
        <w:rPr>
          <w:rStyle w:val="15"/>
          <w:rFonts w:hint="eastAsia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highlight w:val="none"/>
          <w:shd w:val="clear" w:fill="FFFFFF"/>
          <w:lang w:eastAsia="zh-CN"/>
        </w:rPr>
        <w:t>）</w:t>
      </w:r>
      <w:r>
        <w:rPr>
          <w:rStyle w:val="15"/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highlight w:val="none"/>
          <w:shd w:val="clear" w:fill="FFFFFF"/>
          <w:lang w:val="en-US" w:eastAsia="zh-CN"/>
        </w:rPr>
        <w:t>公告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05" w:beforeAutospacing="0" w:after="105" w:afterAutospacing="0" w:line="480" w:lineRule="atLeast"/>
        <w:ind w:left="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一、项目基本情况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tLeast"/>
        <w:ind w:left="900" w:right="0" w:firstLine="0"/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项目编号：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lxxzyyy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-2022-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003</w:t>
      </w:r>
      <w:r>
        <w:rPr>
          <w:rFonts w:hint="eastAsia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tLeast"/>
        <w:ind w:left="2449" w:leftChars="428" w:right="0" w:hanging="1550" w:hangingChars="500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项目名称：泸西县中医医院全院紧急配置新冠疫情急救抢救相关设备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  <w:t>器械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采购项目（第二批）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tLeast"/>
        <w:ind w:left="900" w:right="0" w:firstLine="0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采购需求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eastAsia="zh-CN"/>
        </w:rPr>
        <w:t>：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注射泵15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台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；氧气带吸氧装置200套（氧气带接头氧气流量+湿化瓶）。</w:t>
      </w: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  <w:t>(注：本次采购设备未规定相关规格及技术参数，不要求供应商对以上所有设备进行报价，可根据自身情况选择报价，但要求所报产品为现有存货，且能</w:t>
      </w:r>
      <w:r>
        <w:rPr>
          <w:rFonts w:hint="eastAsia" w:eastAsia="方正仿宋_GBK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  <w:t>按时</w:t>
      </w: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  <w:t>完成供货。）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tLeast"/>
        <w:ind w:left="900" w:right="0" w:firstLine="0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合同履行期限：自合同签订之日起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  <w:t>5日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内完成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eastAsia="zh-CN"/>
        </w:rPr>
        <w:t>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05" w:beforeAutospacing="0" w:after="105" w:afterAutospacing="0" w:line="480" w:lineRule="atLeast"/>
        <w:ind w:left="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instrText xml:space="preserve">INCLUDEPICTURE \d "\\\\" \* MERGEFORMATINET </w:instrTex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fldChar w:fldCharType="separate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fldChar w:fldCharType="end"/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二、申请人的资格要求：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tLeast"/>
        <w:ind w:left="900" w:right="0" w:firstLine="0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1.满足《中华人民共和国政府采购法》第二十二条规定；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tLeast"/>
        <w:ind w:left="900" w:right="0" w:firstLine="0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2.落实政府采购政策需满足的资格要求：节约能源、保护环境、扶持不发达地区和少数民族地区、促进中小企业发展等政府采购政策。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tLeast"/>
        <w:ind w:left="900" w:right="0" w:firstLine="0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3.本项目的特定资格要求：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营业执照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eastAsia="zh-CN"/>
        </w:rPr>
        <w:t>；（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  <w:t>医疗器械经营许可证；（3）所投产品的医疗器械注册证及附件；（4）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生产厂家资质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eastAsia="zh-CN"/>
        </w:rPr>
        <w:t>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tLeast"/>
        <w:ind w:left="900" w:right="0" w:firstLine="0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以上资格条件必须同时具备。</w:t>
      </w:r>
    </w:p>
    <w:p>
      <w:pPr>
        <w:widowControl/>
        <w:shd w:val="clear"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i w:val="0"/>
          <w:iCs w:val="0"/>
          <w:caps w:val="0"/>
          <w:snapToGrid/>
          <w:color w:val="333333"/>
          <w:spacing w:val="0"/>
          <w:kern w:val="0"/>
          <w:sz w:val="31"/>
          <w:szCs w:val="31"/>
          <w:highlight w:val="none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snapToGrid/>
          <w:color w:val="333333"/>
          <w:spacing w:val="0"/>
          <w:kern w:val="0"/>
          <w:sz w:val="31"/>
          <w:szCs w:val="31"/>
          <w:highlight w:val="none"/>
          <w:shd w:val="clear" w:fill="FFFFFF"/>
          <w:lang w:val="en-US" w:eastAsia="zh-CN" w:bidi="ar-SA"/>
        </w:rPr>
        <w:t>三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snapToGrid/>
          <w:color w:val="333333"/>
          <w:spacing w:val="0"/>
          <w:kern w:val="0"/>
          <w:sz w:val="31"/>
          <w:szCs w:val="31"/>
          <w:highlight w:val="none"/>
          <w:shd w:val="clear" w:fill="FFFFFF"/>
          <w:lang w:val="en-US" w:eastAsia="zh-CN" w:bidi="ar-SA"/>
        </w:rPr>
        <w:t>、提交响应文件截止时间及方式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Toc20789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元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日前，将响应文件盖章扫码后发送至邮箱（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lxxzyyy120@163.com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）或邮寄泸西县中医医院采购办。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05" w:beforeAutospacing="0" w:after="105" w:afterAutospacing="0" w:line="480" w:lineRule="atLeast"/>
        <w:ind w:left="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snapToGrid/>
          <w:color w:val="333333"/>
          <w:spacing w:val="0"/>
          <w:kern w:val="0"/>
          <w:sz w:val="31"/>
          <w:szCs w:val="31"/>
          <w:highlight w:val="none"/>
          <w:shd w:val="clear" w:fill="FFFFFF"/>
          <w:lang w:val="en-US" w:eastAsia="zh-CN" w:bidi="ar-SA"/>
        </w:rPr>
        <w:t>四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snapToGrid/>
          <w:color w:val="333333"/>
          <w:spacing w:val="0"/>
          <w:kern w:val="0"/>
          <w:sz w:val="31"/>
          <w:szCs w:val="31"/>
          <w:highlight w:val="none"/>
          <w:shd w:val="clear" w:fill="FFFFFF"/>
          <w:lang w:val="en-US" w:eastAsia="zh-CN" w:bidi="ar-SA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其他补充事宜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tLeast"/>
        <w:ind w:left="840" w:leftChars="0" w:right="0" w:firstLine="0" w:firstLineChars="0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本次采购公告在泸西县中医医院官网（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instrText xml:space="preserve"> HYPERLINK "http://www.lxxzyyy.com/xinwenzhongxin/zbcg/" </w:instrTex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http://www.lxxzyyy.com/xinwenzhongxin/zbcg/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fldChar w:fldCharType="end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）上发布。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tLeast"/>
        <w:ind w:left="840" w:leftChars="0" w:right="0" w:firstLine="0" w:firstLineChars="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本次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eastAsia="zh-CN"/>
        </w:rPr>
        <w:t>询价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采用线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  <w:t>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方式进行，提交</w:t>
      </w:r>
      <w:r>
        <w:rPr>
          <w:rFonts w:hint="default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响应文件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提交报价。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tLeast"/>
        <w:ind w:left="840" w:leftChars="0" w:right="0" w:firstLine="0" w:firstLineChars="0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本次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  <w:t>询价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eastAsia="zh-CN"/>
        </w:rPr>
        <w:t>：（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  <w:t>1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eastAsia="zh-CN"/>
        </w:rPr>
        <w:t>）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  <w:t>本院已有设备作为参考优先考虑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eastAsia="zh-CN"/>
        </w:rPr>
        <w:t>；（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  <w:t>2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eastAsia="zh-CN"/>
        </w:rPr>
        <w:t>）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  <w:t>价格适中；（3）结合临床专家使用习惯优先考虑；（4）以现货数量多优先考虑；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最终确定供应商，签订供货合同。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tLeast"/>
        <w:ind w:left="840" w:leftChars="0" w:right="0" w:firstLine="0" w:firstLineChars="0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</w:pP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  <w:t>响应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家数≥1家，正常进行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eastAsia="zh-CN"/>
        </w:rPr>
        <w:t>询价。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tLeast"/>
        <w:ind w:left="840" w:leftChars="0" w:right="0" w:firstLine="0" w:firstLineChars="0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</w:pP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  <w:t>因疫情治疗需求，市场供不应求，货源少，本项目不做整体打包，以现货多少为主，可签订多家供货单位，特殊情况根据临床专家需求可放宽条件。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tLeast"/>
        <w:ind w:left="840" w:leftChars="0" w:right="0" w:firstLine="0" w:firstLineChars="0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</w:pP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  <w:t>若有现货，响应文件因特殊原因无法按时提交原件，可提供盖章的扫描件并打印提交。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05" w:beforeAutospacing="0" w:after="105" w:afterAutospacing="0" w:line="480" w:lineRule="atLeast"/>
        <w:ind w:left="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</w:rPr>
      </w:pPr>
      <w:r>
        <w:rPr>
          <w:rFonts w:hint="eastAsia" w:ascii="Times New Roman" w:hAnsi="Times New Roman" w:eastAsia="黑体" w:cs="Times New Roman"/>
          <w:i w:val="0"/>
          <w:iCs w:val="0"/>
          <w:caps w:val="0"/>
          <w:snapToGrid/>
          <w:color w:val="333333"/>
          <w:spacing w:val="0"/>
          <w:kern w:val="0"/>
          <w:sz w:val="31"/>
          <w:szCs w:val="31"/>
          <w:highlight w:val="none"/>
          <w:shd w:val="clear" w:fill="FFFFFF"/>
          <w:lang w:val="en-US" w:eastAsia="zh-CN" w:bidi="ar-SA"/>
        </w:rPr>
        <w:t>五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snapToGrid/>
          <w:color w:val="333333"/>
          <w:spacing w:val="0"/>
          <w:kern w:val="0"/>
          <w:sz w:val="31"/>
          <w:szCs w:val="31"/>
          <w:highlight w:val="none"/>
          <w:shd w:val="clear" w:fill="FFFFFF"/>
          <w:lang w:val="en-US" w:eastAsia="zh-CN" w:bidi="ar-SA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对本次采购提出询问，请按以下方式联系。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tLeast"/>
        <w:ind w:left="900" w:right="0" w:firstLine="0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采购人信息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tLeast"/>
        <w:ind w:left="900" w:right="0" w:firstLine="0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名 称：泸西县中医医院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tLeast"/>
        <w:ind w:left="90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地址：泸西县中枢镇文秀路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tLeast"/>
        <w:ind w:left="90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联系方式：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0873-6621879</w:t>
      </w:r>
    </w:p>
    <w:bookmarkEnd w:id="5"/>
    <w:p>
      <w:pPr>
        <w:pStyle w:val="2"/>
        <w:rPr>
          <w:rFonts w:hint="eastAsia"/>
          <w:lang w:eastAsia="zh-CN"/>
        </w:rPr>
      </w:pPr>
    </w:p>
    <w:p>
      <w:pPr>
        <w:widowControl/>
        <w:numPr>
          <w:ilvl w:val="0"/>
          <w:numId w:val="0"/>
        </w:numPr>
        <w:shd w:val="clear"/>
        <w:spacing w:before="100" w:beforeAutospacing="1" w:after="100" w:afterAutospacing="1" w:line="480" w:lineRule="atLeast"/>
        <w:jc w:val="center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eastAsia="zh-CN"/>
        </w:rPr>
      </w:pPr>
      <w:r>
        <w:rPr>
          <w:rStyle w:val="15"/>
          <w:rFonts w:hint="eastAsia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highlight w:val="none"/>
          <w:shd w:val="clear" w:fill="FFFFFF"/>
          <w:lang w:eastAsia="zh-CN"/>
        </w:rPr>
        <w:t>第二章</w:t>
      </w:r>
      <w:r>
        <w:rPr>
          <w:rStyle w:val="15"/>
          <w:rFonts w:hint="eastAsia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highlight w:val="none"/>
          <w:shd w:val="clear" w:fill="FFFFFF"/>
          <w:lang w:val="en-US" w:eastAsia="zh-CN"/>
        </w:rPr>
        <w:t xml:space="preserve">  </w:t>
      </w:r>
      <w:r>
        <w:rPr>
          <w:rStyle w:val="15"/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3"/>
          <w:szCs w:val="43"/>
          <w:highlight w:val="none"/>
          <w:shd w:val="clear" w:fill="FFFFFF"/>
          <w:lang w:eastAsia="zh-CN"/>
        </w:rPr>
        <w:t>响应文件格式</w:t>
      </w:r>
    </w:p>
    <w:p>
      <w:pPr>
        <w:pStyle w:val="11"/>
        <w:shd w:val="clear"/>
        <w:jc w:val="center"/>
        <w:rPr>
          <w:rFonts w:hint="default" w:ascii="Times New Roman" w:hAnsi="Times New Roman" w:cs="Times New Roman"/>
          <w:highlight w:val="none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（一）报价表</w:t>
      </w:r>
    </w:p>
    <w:tbl>
      <w:tblPr>
        <w:tblStyle w:val="12"/>
        <w:tblW w:w="9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7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7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投标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报价</w:t>
            </w:r>
          </w:p>
        </w:tc>
        <w:tc>
          <w:tcPr>
            <w:tcW w:w="7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产品名称：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金额：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元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大写：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产品名称：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金额：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元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大写：</w:t>
            </w:r>
          </w:p>
          <w:p>
            <w:pPr>
              <w:pStyle w:val="2"/>
              <w:numPr>
                <w:ilvl w:val="0"/>
                <w:numId w:val="0"/>
              </w:numPr>
              <w:shd w:val="clea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.......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(根据自身现货情况分项报价）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highlight w:val="none"/>
              </w:rPr>
              <w:t>合同履行期限</w:t>
            </w:r>
          </w:p>
        </w:tc>
        <w:tc>
          <w:tcPr>
            <w:tcW w:w="7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highlight w:val="none"/>
                <w:lang w:eastAsia="zh-CN"/>
              </w:rPr>
              <w:t>自合同签订之日起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/>
              </w:rPr>
              <w:t>__日内完成</w:t>
            </w:r>
          </w:p>
        </w:tc>
      </w:tr>
    </w:tbl>
    <w:p>
      <w:pPr>
        <w:pageBreakBefore w:val="0"/>
        <w:shd w:val="clear" w:color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shd w:val="clear"/>
        <w:ind w:firstLine="4480" w:firstLineChars="1400"/>
        <w:jc w:val="both"/>
        <w:rPr>
          <w:rFonts w:hint="default" w:ascii="Times New Roman" w:hAnsi="Times New Roman" w:eastAsia="仿宋" w:cs="Times New Roman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shd w:val="clear"/>
        <w:jc w:val="righ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3"/>
        </w:numPr>
        <w:shd w:val="clear"/>
        <w:jc w:val="left"/>
        <w:rPr>
          <w:rFonts w:hint="default" w:ascii="Times New Roman" w:hAnsi="Times New Roman" w:cs="Times New Roman"/>
          <w:b/>
          <w:bCs/>
          <w:sz w:val="28"/>
          <w:szCs w:val="36"/>
          <w:highlight w:val="none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  <w:highlight w:val="none"/>
        </w:rPr>
        <w:br w:type="page"/>
      </w:r>
    </w:p>
    <w:p>
      <w:pPr>
        <w:numPr>
          <w:ilvl w:val="0"/>
          <w:numId w:val="4"/>
        </w:numPr>
        <w:shd w:val="clear"/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bookmarkStart w:id="1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法定代表人身份证明书</w:t>
      </w:r>
      <w:bookmarkEnd w:id="1"/>
    </w:p>
    <w:p>
      <w:pPr>
        <w:pageBreakBefore w:val="0"/>
        <w:numPr>
          <w:ilvl w:val="0"/>
          <w:numId w:val="0"/>
        </w:numPr>
        <w:shd w:val="clear" w:color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shd w:val="clea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2" w:name="_Toc7312"/>
      <w:bookmarkStart w:id="3" w:name="_Toc14552"/>
      <w:bookmarkStart w:id="4" w:name="_Toc1891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4"/>
        </w:numPr>
        <w:shd w:val="clear"/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授权委托书</w:t>
      </w:r>
      <w:bookmarkEnd w:id="2"/>
      <w:bookmarkEnd w:id="3"/>
      <w:bookmarkEnd w:id="4"/>
    </w:p>
    <w:p>
      <w:pPr>
        <w:pageBreakBefore w:val="0"/>
        <w:shd w:val="clear" w:color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4"/>
        </w:numPr>
        <w:shd w:val="clea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numPr>
          <w:ilvl w:val="0"/>
          <w:numId w:val="0"/>
        </w:numPr>
        <w:shd w:val="clear"/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（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四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）申请人基本情况</w:t>
      </w:r>
    </w:p>
    <w:p>
      <w:pPr>
        <w:pageBreakBefore w:val="0"/>
        <w:shd w:val="clear" w:color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附：（1）营业执照；（2）医疗器械经营许可证；（3）所投产品的医疗器械注册证及附件；（4）生产厂家资质。（复印件加盖公章）</w:t>
      </w:r>
    </w:p>
    <w:p>
      <w:pPr>
        <w:shd w:val="clear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shd w:val="clear"/>
        <w:rPr>
          <w:rFonts w:hint="default" w:ascii="Times New Roman" w:hAnsi="Times New Roman" w:cs="Times New Roman"/>
          <w:b/>
          <w:bCs/>
          <w:sz w:val="28"/>
          <w:szCs w:val="36"/>
          <w:highlight w:val="none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  <w:highlight w:val="none"/>
        </w:rPr>
        <w:br w:type="page"/>
      </w:r>
    </w:p>
    <w:p>
      <w:pPr>
        <w:numPr>
          <w:ilvl w:val="0"/>
          <w:numId w:val="0"/>
        </w:numPr>
        <w:shd w:val="clear"/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（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五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）供货方案及承诺（格式自拟，加盖公章）</w:t>
      </w:r>
    </w:p>
    <w:p>
      <w:pPr>
        <w:shd w:val="clear"/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highlight w:val="none"/>
          <w:lang w:eastAsia="zh-CN"/>
        </w:rPr>
        <w:br w:type="page"/>
      </w:r>
    </w:p>
    <w:p>
      <w:pPr>
        <w:numPr>
          <w:ilvl w:val="0"/>
          <w:numId w:val="0"/>
        </w:numPr>
        <w:shd w:val="clear"/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（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六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）所投产品相关资料（格式自拟）</w:t>
      </w:r>
    </w:p>
    <w:p>
      <w:pPr>
        <w:numPr>
          <w:ilvl w:val="0"/>
          <w:numId w:val="0"/>
        </w:numPr>
        <w:shd w:val="clear"/>
        <w:jc w:val="left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附：产品相关资料（复印件加盖鲜章）</w:t>
      </w:r>
    </w:p>
    <w:p>
      <w:pPr>
        <w:shd w:val="clea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83E69F3"/>
    <w:multiLevelType w:val="singleLevel"/>
    <w:tmpl w:val="A83E69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F878578"/>
    <w:multiLevelType w:val="singleLevel"/>
    <w:tmpl w:val="2F878578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-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OGJmMWI4M2M4YjhiNmQyZDlmMTljODI3NmExN2YifQ=="/>
    <w:docVar w:name="KSO_WPS_MARK_KEY" w:val="a3be0a15-e3aa-4069-9c06-ceafc5628404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4033385"/>
    <w:rsid w:val="042F2713"/>
    <w:rsid w:val="082961A3"/>
    <w:rsid w:val="0B2F18D2"/>
    <w:rsid w:val="0EB50EFB"/>
    <w:rsid w:val="0F706100"/>
    <w:rsid w:val="13C03C4E"/>
    <w:rsid w:val="15B461B2"/>
    <w:rsid w:val="1B3C0427"/>
    <w:rsid w:val="1B7C7A72"/>
    <w:rsid w:val="1D0D4496"/>
    <w:rsid w:val="1ECD654A"/>
    <w:rsid w:val="22CF498A"/>
    <w:rsid w:val="23C431BC"/>
    <w:rsid w:val="23ED21CC"/>
    <w:rsid w:val="246E3C7D"/>
    <w:rsid w:val="257C39E3"/>
    <w:rsid w:val="2D425788"/>
    <w:rsid w:val="2FE226AA"/>
    <w:rsid w:val="30BB1C89"/>
    <w:rsid w:val="31C91C30"/>
    <w:rsid w:val="31CA0963"/>
    <w:rsid w:val="33C46E2B"/>
    <w:rsid w:val="34AE304E"/>
    <w:rsid w:val="360A3943"/>
    <w:rsid w:val="36A739D9"/>
    <w:rsid w:val="37EB0C7E"/>
    <w:rsid w:val="39656009"/>
    <w:rsid w:val="396D7D21"/>
    <w:rsid w:val="39A11C48"/>
    <w:rsid w:val="39BD2890"/>
    <w:rsid w:val="3AE256C4"/>
    <w:rsid w:val="3EEB2915"/>
    <w:rsid w:val="427775B4"/>
    <w:rsid w:val="452A2CC3"/>
    <w:rsid w:val="459F044F"/>
    <w:rsid w:val="468F50F1"/>
    <w:rsid w:val="4867290A"/>
    <w:rsid w:val="4CF7562B"/>
    <w:rsid w:val="532D28BB"/>
    <w:rsid w:val="57BE3C26"/>
    <w:rsid w:val="57C03DCA"/>
    <w:rsid w:val="5AD631F0"/>
    <w:rsid w:val="5C352B85"/>
    <w:rsid w:val="62682234"/>
    <w:rsid w:val="638340AD"/>
    <w:rsid w:val="63C10DFE"/>
    <w:rsid w:val="64A96C15"/>
    <w:rsid w:val="65153872"/>
    <w:rsid w:val="66902E77"/>
    <w:rsid w:val="672022EE"/>
    <w:rsid w:val="6C3519E0"/>
    <w:rsid w:val="6C4D6ED7"/>
    <w:rsid w:val="6CC87287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  <w14:textFill>
        <w14:solidFill>
          <w14:schemeClr w14:val="tx1"/>
        </w14:solidFill>
      </w14:textFill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  <w14:textFill>
        <w14:solidFill>
          <w14:schemeClr w14:val="tx1"/>
        </w14:solidFill>
      </w14:textFill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1339</Words>
  <Characters>1463</Characters>
  <Lines>15</Lines>
  <Paragraphs>4</Paragraphs>
  <TotalTime>57</TotalTime>
  <ScaleCrop>false</ScaleCrop>
  <LinksUpToDate>false</LinksUpToDate>
  <CharactersWithSpaces>1893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杨梁</cp:lastModifiedBy>
  <dcterms:modified xsi:type="dcterms:W3CDTF">2023-01-11T03:00:03Z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33E81DB613184F719656E6702F011E85</vt:lpwstr>
  </property>
</Properties>
</file>